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heading=h.aqru2frrk63i" w:id="0"/>
      <w:bookmarkEnd w:id="0"/>
      <w:r w:rsidDel="00000000" w:rsidR="00000000" w:rsidRPr="00000000">
        <w:rPr>
          <w:rtl w:val="0"/>
        </w:rPr>
        <w:t xml:space="preserve">DESCRIPCIÓN TÉCNICA (PARTE B)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536"/>
        </w:tabs>
        <w:rPr>
          <w:color w:val="a50021"/>
        </w:rPr>
      </w:pPr>
      <w:r w:rsidDel="00000000" w:rsidR="00000000" w:rsidRPr="00000000">
        <w:rPr>
          <w:b w:val="1"/>
          <w:bCs w:val="1"/>
          <w:color w:val="a50021"/>
          <w:highlight w:val="white"/>
          <w:rtl w:val="0"/>
        </w:rPr>
        <w:t xml:space="preserve">ÍNDICE</w:t>
      </w:r>
      <w:r w:rsidDel="00000000" w:rsidR="00000000" w:rsidRPr="00000000">
        <w:rPr>
          <w:rtl w:val="0"/>
        </w:rPr>
      </w:r>
    </w:p>
    <w:sdt>
      <w:sdtPr>
        <w:id w:val="40814575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1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4na1bvdje89w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PERTINENCIA</w:t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6tu50gqjirl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1.1 Contexto y objetivos generales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y0mqpbzh7f75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1.2 Análisis de mercado y objetivos específicos del proyecto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e6pvprtc3zx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1.3 Complementariedad con otras acciones: dimensión UE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1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eqhrfkx6fpj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CALIDAD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p4bvs8w3bg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2.1 Concepto y estrategia de acción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hsw04ujtuv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heading=h.5hsw04ujtuvm"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hyperlink>
          <w:hyperlink w:anchor="_heading=h.5hsw04ujtuv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Gestión, control de calidad y seguimiento del proyecto: métodos de evaluación e indicadores del proyecto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qmpjbokfqy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14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i57ew7g38s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IMPACTO</w:t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kpek5riece30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3.1 Impacto y rendimiento previsto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9leahrf0xv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0" w:right="-28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hnk0rd55rlp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PLAN DE TRABAJO, PAQUETES DE TRABAJO, ACTIVIDADES, RECURSOS Y CALENDARIO</w:t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5mhpy4cspbkx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 Plan de trabajo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3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a0csx8525f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 Paquetes de trabajo, actividades, recursos y calendario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467"/>
            </w:tabs>
            <w:spacing w:after="60" w:before="60" w:line="240" w:lineRule="auto"/>
            <w:ind w:left="60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hsuup5vaxzk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505"/>
            </w:tabs>
            <w:spacing w:after="60" w:before="60" w:line="240" w:lineRule="auto"/>
            <w:ind w:left="0" w:right="-28" w:firstLine="0"/>
            <w:jc w:val="left"/>
            <w:rPr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w:anchor="_heading=h.74p6zwrn5y7s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1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ANEXOS</w:t>
              <w:tab/>
            </w:r>
          </w:hyperlink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9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/>
      </w:pPr>
      <w:bookmarkStart w:colFirst="0" w:colLast="0" w:name="_heading=h.nh15unoe7e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heading=h.4na1bvdje89w" w:id="2"/>
      <w:bookmarkEnd w:id="2"/>
      <w:r w:rsidDel="00000000" w:rsidR="00000000" w:rsidRPr="00000000">
        <w:rPr>
          <w:rtl w:val="0"/>
        </w:rPr>
        <w:t xml:space="preserve">1. PERTINENCIA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heading=h.6tu50gqjirlo" w:id="3"/>
      <w:bookmarkEnd w:id="3"/>
      <w:r w:rsidDel="00000000" w:rsidR="00000000" w:rsidRPr="00000000">
        <w:rPr>
          <w:rtl w:val="0"/>
        </w:rPr>
        <w:t xml:space="preserve">1.1 Contexto y objetivos generales</w:t>
      </w:r>
    </w:p>
    <w:tbl>
      <w:tblPr>
        <w:tblStyle w:val="Table1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Contexto (organización u organizaciones proponentes y productos o planes objeto de la promoción) y objetivos generales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Describa el contexto y la justificación del proyecto y por qué es pertinente para los objetivos generales de la convocatoria.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¿Cómo aborda el proyecto los objetivos generales del Reglamento (UE) n.º 1144/2014 y los temas y prioridades de la convocatoria? ¿Cómo contribuye el proyecto a la ambición climática y medioambiental de la PAC?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heading=h.y0mqpbzh7f75" w:id="4"/>
      <w:bookmarkEnd w:id="4"/>
      <w:r w:rsidDel="00000000" w:rsidR="00000000" w:rsidRPr="00000000">
        <w:rPr>
          <w:rtl w:val="0"/>
        </w:rPr>
        <w:t xml:space="preserve">1.2 Análisis de mercado y objetivos específicos del proyecto</w:t>
      </w:r>
    </w:p>
    <w:tbl>
      <w:tblPr>
        <w:tblStyle w:val="Table2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Análisis de mercado y objetivos específicos 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cómo se basan los objetivos del proyecto en un análisis de mercado. ¿Qué problema/reto/brecha pretende abordar el proyecto?</w:t>
            </w:r>
          </w:p>
          <w:p w:rsidR="00000000" w:rsidDel="00000000" w:rsidP="00000000" w:rsidRDefault="00000000" w:rsidRPr="00000000" w14:paraId="00000023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En el análisis de mercado debe incluirse un análisis DAFO por país destinatario.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Los objetivos del proyecto deben ser claros, específicos, mensurables, realistas y realizables (SMART) durante todo el proyecto. En la sección 2.6 deberán definirse indicadores de impacto adecuados para medir la consecución de cada objetivo (incluidos el valor base de referencia y el valor objetivo).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color w:val="b5b5b5"/>
          <w:sz w:val="16"/>
          <w:szCs w:val="16"/>
          <w:rtl w:val="0"/>
        </w:rPr>
        <w:t xml:space="preserve">#@COM-PLE-CP@#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heading=h.e6pvprtc3zxd" w:id="5"/>
      <w:bookmarkEnd w:id="5"/>
      <w:r w:rsidDel="00000000" w:rsidR="00000000" w:rsidRPr="00000000">
        <w:rPr>
          <w:rtl w:val="0"/>
        </w:rPr>
        <w:t xml:space="preserve">1.3 Complementariedad con otras acciones: dimensión UE</w:t>
      </w:r>
    </w:p>
    <w:tbl>
      <w:tblPr>
        <w:tblStyle w:val="Table3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Complementariedad con otras acciones (incluida la continuación de campañas anteriores) </w:t>
            </w:r>
          </w:p>
          <w:p w:rsidR="00000000" w:rsidDel="00000000" w:rsidP="00000000" w:rsidRDefault="00000000" w:rsidRPr="00000000" w14:paraId="0000002A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Explique cómo se basa el proyecto en los resultados de campañas anteriores y describa la necesidad de que haya continuidad y sus aspectos innovadores. </w:t>
            </w:r>
          </w:p>
          <w:p w:rsidR="00000000" w:rsidDel="00000000" w:rsidP="00000000" w:rsidRDefault="00000000" w:rsidRPr="00000000" w14:paraId="0000002B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Explique cómo se complementan las actividades propuestas con otras actividades (en curso) llevadas a cabo por su organización o por otras organizaciones y qué sinergias pueden crearse.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2D">
            <w:pPr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Dimensión de la UE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Explique la dimensión de la UE en términos de impacto previsto, su dimensión transnacional, los beneficios para los productores de otros Estados miembros de la UE, etc.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Explique el principal mensaje para la UE previsto para la campaña. 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color w:val="b5b5b5"/>
          <w:sz w:val="16"/>
          <w:szCs w:val="16"/>
          <w:rtl w:val="0"/>
        </w:rPr>
        <w:t xml:space="preserve">#§COM-PLE-CP§#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b5b5b5"/>
          <w:sz w:val="16"/>
          <w:szCs w:val="16"/>
          <w:rtl w:val="0"/>
        </w:rPr>
        <w:t xml:space="preserve">#§PRJ-OBJ-PO§# #§REL-EVA-RE§# </w:t>
      </w:r>
      <w:r w:rsidDel="00000000" w:rsidR="00000000" w:rsidRPr="00000000">
        <w:rPr>
          <w:smallCaps w:val="1"/>
          <w:color w:val="b5b5b5"/>
          <w:sz w:val="16"/>
          <w:szCs w:val="16"/>
          <w:rtl w:val="0"/>
        </w:rPr>
        <w:t xml:space="preserve">#@QUA-LIT-QL@# </w:t>
      </w:r>
      <w:r w:rsidDel="00000000" w:rsidR="00000000" w:rsidRPr="00000000">
        <w:rPr>
          <w:color w:val="b5b5b5"/>
          <w:sz w:val="16"/>
          <w:szCs w:val="16"/>
          <w:rtl w:val="0"/>
        </w:rPr>
        <w:t xml:space="preserve">#@CON-MET-CM@#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heading=h.9eqhrfkx6fpj" w:id="6"/>
      <w:bookmarkEnd w:id="6"/>
      <w:r w:rsidDel="00000000" w:rsidR="00000000" w:rsidRPr="00000000">
        <w:rPr>
          <w:rtl w:val="0"/>
        </w:rPr>
        <w:t xml:space="preserve">2. CALIDAD </w:t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heading=h.9p4bvs8w3bgg" w:id="7"/>
      <w:bookmarkEnd w:id="7"/>
      <w:r w:rsidDel="00000000" w:rsidR="00000000" w:rsidRPr="00000000">
        <w:rPr>
          <w:rtl w:val="0"/>
        </w:rPr>
        <w:t xml:space="preserve">2.1 Concepto y estrategia de acción</w:t>
      </w:r>
    </w:p>
    <w:tbl>
      <w:tblPr>
        <w:tblStyle w:val="Table5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Concepto y estrategia de acción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la estrategia seleccionada (cómo da respuesta a los retos determinados en el análisis de mercado, la adaptación a diferentes países destinatarios, la definición de los grupos destinatarios, los aspectos creativos, etc.). Explique el conjunto de herramientas de comunicación y por qué las actividades son las más idóneas para lograr los objetivos y llegar a los grupos destinatarios del proyecto.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Indique si está previsto incluir mensajes específicos (en relación con el origen, las marcas, las prácticas dietéticas adecuadas, el consumo responsable de alcohol, etc.).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color w:val="b5b5b5"/>
          <w:sz w:val="16"/>
          <w:szCs w:val="16"/>
          <w:rtl w:val="0"/>
        </w:rPr>
        <w:t xml:space="preserve">#§CON-MET-CM§# #@CON-SOR-CS@#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heading=h.5hsw04ujtuvm" w:id="8"/>
      <w:bookmarkEnd w:id="8"/>
      <w:r w:rsidDel="00000000" w:rsidR="00000000" w:rsidRPr="00000000">
        <w:rPr>
          <w:rtl w:val="0"/>
        </w:rPr>
        <w:t xml:space="preserve">2.2 Gestión, control de calidad y seguimiento del proyecto: métodos de evaluación e indicadores del proyecto</w:t>
      </w:r>
    </w:p>
    <w:tbl>
      <w:tblPr>
        <w:tblStyle w:val="Table6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both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Gestión, control de calidad y seguimiento del proyecto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60" w:before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las medidas previstas para garantizar que la ejecución del proyecto sea de alta calidad y se complete a tiempo.</w:t>
            </w:r>
          </w:p>
          <w:p w:rsidR="00000000" w:rsidDel="00000000" w:rsidP="00000000" w:rsidRDefault="00000000" w:rsidRPr="00000000" w14:paraId="00000040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los métodos que se emplearán para conseguir una buena calidad y realizar un buen seguimiento, planificación y control, incluida la supervisión del trabajo de los subcontratistas (por ejemplo, organismo de ejecución, organismo de evaluación, etc.).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2432"/>
        <w:gridCol w:w="2977"/>
        <w:gridCol w:w="3118"/>
        <w:tblGridChange w:id="0">
          <w:tblGrid>
            <w:gridCol w:w="2432"/>
            <w:gridCol w:w="2977"/>
            <w:gridCol w:w="3118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3"/>
            <w:shd w:fill="dddddd" w:val="clea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Métodos de evaluación e indicadores del proyecto</w:t>
            </w:r>
          </w:p>
          <w:p w:rsidR="00000000" w:rsidDel="00000000" w:rsidP="00000000" w:rsidRDefault="00000000" w:rsidRPr="00000000" w14:paraId="00000044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los métodos e indicadores de evaluación (cuantitativos y cualitativos) utilizados para supervisar y verificar el alcance y la cobertura de las actividades y los resultados. Los indicadores propuestos para medir los avances deben ajustarse a la lista de indicadores establecida en el Reglamento (UE) 2015/1831.</w:t>
            </w:r>
          </w:p>
          <w:p w:rsidR="00000000" w:rsidDel="00000000" w:rsidP="00000000" w:rsidRDefault="00000000" w:rsidRPr="00000000" w14:paraId="00000045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Los cuadros que figuran a continuación deben rellenarse con los indicadores de productividad y de resultados de cada paquete de trabajo. </w:t>
            </w:r>
          </w:p>
          <w:p w:rsidR="00000000" w:rsidDel="00000000" w:rsidP="00000000" w:rsidRDefault="00000000" w:rsidRPr="00000000" w14:paraId="00000046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Los indicadores de impacto deben ajustarse a los objetivos enumerados del proyecto. Por cada indicador de impacto, inserte los valores base de referencia y los valores al final del programa.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right="4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shd w:fill="dddddd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Indicadores de productividad y de resultados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PAQUETE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Indicadores de productividad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Indicadores de resultados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Paquete de trabajo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Paquete de trabajo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right="6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shd w:fill="dddddd" w:val="clear"/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both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Indicadores de impacto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Descripción de indicador de 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Base de referencia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Final del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Indicador de impacto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Introduzca la base de referencia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Introduzca un valor al final del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Indicador de impacto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Introduzca la base de referencia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Introduzca un valor al final del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67">
            <w:pPr>
              <w:tabs>
                <w:tab w:val="center" w:leader="none" w:pos="1105"/>
              </w:tabs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right="6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color w:val="b5b5b5"/>
          <w:sz w:val="16"/>
          <w:szCs w:val="16"/>
          <w:rtl w:val="0"/>
        </w:rPr>
        <w:t xml:space="preserve">#§PRJ-MGT-PM§# #@FIN-MGT-FM@#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pageBreakBefore w:val="1"/>
        <w:rPr/>
      </w:pPr>
      <w:bookmarkStart w:colFirst="0" w:colLast="0" w:name="_heading=h.ii57ew7g38s1" w:id="9"/>
      <w:bookmarkEnd w:id="9"/>
      <w:r w:rsidDel="00000000" w:rsidR="00000000" w:rsidRPr="00000000">
        <w:rPr>
          <w:rtl w:val="0"/>
        </w:rPr>
        <w:t xml:space="preserve">3. IMPACTO</w:t>
      </w:r>
    </w:p>
    <w:p w:rsidR="00000000" w:rsidDel="00000000" w:rsidP="00000000" w:rsidRDefault="00000000" w:rsidRPr="00000000" w14:paraId="0000006C">
      <w:pPr>
        <w:pStyle w:val="Heading3"/>
        <w:rPr/>
      </w:pPr>
      <w:bookmarkStart w:colFirst="0" w:colLast="0" w:name="_heading=h.kpek5riece30" w:id="10"/>
      <w:bookmarkEnd w:id="10"/>
      <w:r w:rsidDel="00000000" w:rsidR="00000000" w:rsidRPr="00000000">
        <w:rPr>
          <w:rtl w:val="0"/>
        </w:rPr>
        <w:t xml:space="preserve">3.1 Impacto y rendimiento previsto</w:t>
      </w:r>
    </w:p>
    <w:tbl>
      <w:tblPr>
        <w:tblStyle w:val="Table8"/>
        <w:tblW w:w="8527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8527"/>
        <w:tblGridChange w:id="0">
          <w:tblGrid>
            <w:gridCol w:w="852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Impacto y rendimiento previsto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2"/>
              </w:tabs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Defina los efectos del proyecto a corto, medio y largo plazo.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92"/>
              </w:tabs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Especifique el beneficio directo o indirecto para otros productores de la UE y el impacto específico de la acción en términos de sostenibilidad medioambiental y socioeconómica.</w:t>
            </w:r>
          </w:p>
          <w:p w:rsidR="00000000" w:rsidDel="00000000" w:rsidP="00000000" w:rsidRDefault="00000000" w:rsidRPr="00000000" w14:paraId="00000070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Describa el potencial del proyecto para aumentar la demanda o la cuota de mercado. Cuantifique el impacto a nivel de la entidad proponente o de su Estado miembro. </w:t>
            </w:r>
          </w:p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Justifique el nivel de inversión por el rendimiento previsto de la inversión o por el aumento de la sensibilización.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color w:val="b5b5b5"/>
          <w:sz w:val="16"/>
          <w:szCs w:val="16"/>
          <w:rtl w:val="0"/>
        </w:rPr>
        <w:t xml:space="preserve">#§IMP-ACT-IA§# #@COM-DIS-VIS-CDV@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07" w:orient="portrait"/>
          <w:pgMar w:bottom="1276" w:top="1276" w:left="1588" w:right="1842" w:header="720" w:footer="10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i w:val="1"/>
          <w:iCs w:val="1"/>
        </w:rPr>
      </w:pPr>
      <w:bookmarkStart w:colFirst="0" w:colLast="0" w:name="_heading=h.hqojm2yu6dtt" w:id="11"/>
      <w:bookmarkEnd w:id="11"/>
      <w:r w:rsidDel="00000000" w:rsidR="00000000" w:rsidRPr="00000000">
        <w:rPr>
          <w:color w:val="b5b5b5"/>
          <w:sz w:val="16"/>
          <w:szCs w:val="16"/>
          <w:rtl w:val="0"/>
        </w:rPr>
        <w:t xml:space="preserve"> #@WRK-PLA-WP@#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jc w:val="left"/>
        <w:rPr/>
      </w:pPr>
      <w:bookmarkStart w:colFirst="0" w:colLast="0" w:name="_heading=h.dhnk0rd55rlp" w:id="12"/>
      <w:bookmarkEnd w:id="12"/>
      <w:r w:rsidDel="00000000" w:rsidR="00000000" w:rsidRPr="00000000">
        <w:rPr>
          <w:rtl w:val="0"/>
        </w:rPr>
        <w:t xml:space="preserve">4. PLAN DE TRABAJO, PAQUETES DE TRABAJO, ACTIVIDADES, RECURSOS Y CALENDARIO</w:t>
      </w:r>
    </w:p>
    <w:p w:rsidR="00000000" w:rsidDel="00000000" w:rsidP="00000000" w:rsidRDefault="00000000" w:rsidRPr="00000000" w14:paraId="00000077">
      <w:pPr>
        <w:pStyle w:val="Heading3"/>
        <w:rPr/>
      </w:pPr>
      <w:bookmarkStart w:colFirst="0" w:colLast="0" w:name="_heading=h.5mhpy4cspbkx" w:id="13"/>
      <w:bookmarkEnd w:id="13"/>
      <w:r w:rsidDel="00000000" w:rsidR="00000000" w:rsidRPr="00000000">
        <w:rPr>
          <w:rtl w:val="0"/>
        </w:rPr>
        <w:t xml:space="preserve">4.1 Plan de trabajo </w:t>
      </w:r>
    </w:p>
    <w:tbl>
      <w:tblPr>
        <w:tblStyle w:val="Table9"/>
        <w:tblW w:w="14033.0" w:type="dxa"/>
        <w:jc w:val="left"/>
        <w:tblInd w:w="250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4033"/>
        <w:tblGridChange w:id="0">
          <w:tblGrid>
            <w:gridCol w:w="140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Plan de trabajo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Proporcione una breve descripción de la estructura general del plan de trabajo [lista de paquetes de trabajo o presentación gráfica (gráfico de técnicas de evaluación y revisión de programas o similar)].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1092"/>
              </w:tabs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Insértese texto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1092"/>
              </w:tabs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1092"/>
              </w:tabs>
              <w:spacing w:after="120" w:before="12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heading=h.2a0csx8525fk" w:id="14"/>
      <w:bookmarkEnd w:id="14"/>
      <w:r w:rsidDel="00000000" w:rsidR="00000000" w:rsidRPr="00000000">
        <w:rPr>
          <w:rtl w:val="0"/>
        </w:rPr>
        <w:t xml:space="preserve">4.2 Paquetes de trabajo, actividades, recursos y calendario</w:t>
      </w:r>
    </w:p>
    <w:tbl>
      <w:tblPr>
        <w:tblStyle w:val="Table10"/>
        <w:tblW w:w="14055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14055"/>
        <w:tblGridChange w:id="0">
          <w:tblGrid>
            <w:gridCol w:w="14055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PAQUETES DE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 sección se refiere a una descripción detallada de las actividades del proyecto y al análisis detallado de su presupuesto.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Agrupe sus actividades en paquetes de trabajo siguiendo las principales rúbricas del cuadro presupuestario detallado (coordinación del proyecto, relaciones públicas, sitio web y redes sociales, publicidad, herramientas de comunicación, eventos, promoción de puntos de venta, otras actividades, evaluación de resultados).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Los paquetes de trabajo sobre coordinación de proyectos y evaluación de resultados son obligatorios.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cada paquete de trabajo, introduzca un objetivo (resultado previsto) y enumere las actividades y los resultados conexos. 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6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Los paquetes de trabajo que cubran la ayuda financiera a terceros (</w:t>
            </w:r>
            <w:r w:rsidDel="00000000" w:rsidR="00000000" w:rsidRPr="00000000">
              <w:rPr/>
              <w:drawing>
                <wp:inline distB="0" distT="0" distL="0" distR="0">
                  <wp:extent cx="127000" cy="127000"/>
                  <wp:effectExtent b="0" l="0" r="0" t="0"/>
                  <wp:docPr id="17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 solo se permite si se autoriza en el documento de convocatoria) deben describir las condiciones para la ejecución de la ayuda [en el caso de las subvenciones: los importes máximos por tercero, los criterios para el cálculo de los importes exactos, los tipos de actividad que reúnen los requisitos (lista cerrada), las personas o las categorías de personas a las que debe prestarse ayuda y los criterios y procedimientos para la concesión de la ayuda; en el caso de los premios: los criterios de admisibilidad y adjudicación, el importe del premio y las modalidades de pago].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39700" cy="139700"/>
                  <wp:effectExtent b="0" l="0" r="0" t="0"/>
                  <wp:docPr id="17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6"/>
                <w:szCs w:val="16"/>
                <w:highlight w:val="green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Introduzca cada actividad/resultado solo una vez (dentro de un paquete de trabajo).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595959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Utilice el siguiente cuadro tantas veces como sea necesario para cada paquete de trabajo presupuestado en el cuadro presupuestario detallado.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4"/>
        <w:rPr/>
      </w:pPr>
      <w:bookmarkStart w:colFirst="0" w:colLast="0" w:name="_heading=h.jguky5lkyzsh" w:id="15"/>
      <w:bookmarkEnd w:id="15"/>
      <w:r w:rsidDel="00000000" w:rsidR="00000000" w:rsidRPr="00000000">
        <w:rPr>
          <w:rtl w:val="0"/>
        </w:rPr>
        <w:t xml:space="preserve">Paquete de trabajo 1</w:t>
      </w:r>
    </w:p>
    <w:tbl>
      <w:tblPr>
        <w:tblStyle w:val="Table11"/>
        <w:tblW w:w="13801.999999999998" w:type="dxa"/>
        <w:jc w:val="left"/>
        <w:tblInd w:w="250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000"/>
      </w:tblPr>
      <w:tblGrid>
        <w:gridCol w:w="1112"/>
        <w:gridCol w:w="1273"/>
        <w:gridCol w:w="1557"/>
        <w:gridCol w:w="30"/>
        <w:gridCol w:w="627"/>
        <w:gridCol w:w="3047"/>
        <w:gridCol w:w="262"/>
        <w:gridCol w:w="1008"/>
        <w:gridCol w:w="1827"/>
        <w:gridCol w:w="146"/>
        <w:gridCol w:w="972"/>
        <w:gridCol w:w="1935"/>
        <w:gridCol w:w="6"/>
        <w:tblGridChange w:id="0">
          <w:tblGrid>
            <w:gridCol w:w="1112"/>
            <w:gridCol w:w="1273"/>
            <w:gridCol w:w="1557"/>
            <w:gridCol w:w="30"/>
            <w:gridCol w:w="627"/>
            <w:gridCol w:w="3047"/>
            <w:gridCol w:w="262"/>
            <w:gridCol w:w="1008"/>
            <w:gridCol w:w="1827"/>
            <w:gridCol w:w="146"/>
            <w:gridCol w:w="972"/>
            <w:gridCol w:w="1935"/>
            <w:gridCol w:w="6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Paquete de trabajo 1:  [Nombre, por ejemplo «Coordinación del proyecto»]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(idéntico a las rúbricas del cuadro presupuestario detallado)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96">
            <w:pPr>
              <w:spacing w:after="120" w:before="12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Debe garantizarse la coherencia con el cuadro presupuestario detallado (si procede).</w:t>
            </w:r>
            <w:r w:rsidDel="00000000" w:rsidR="00000000" w:rsidRPr="00000000">
              <w:rPr>
                <w:i w:val="1"/>
                <w:iCs w:val="1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Duración: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X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M</w:t>
            </w: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X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Beneficiario principal: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lightGray"/>
                <w:rtl w:val="0"/>
              </w:rPr>
              <w:t xml:space="preserve">1-Denominación abreviada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B0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B1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Enumere los objetivos específicos a los que está vinculado este paquete de trabajo.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120" w:before="12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CB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Actividades y división del trabajo (descripción del paquete de trabajo)</w:t>
            </w:r>
          </w:p>
          <w:p w:rsidR="00000000" w:rsidDel="00000000" w:rsidP="00000000" w:rsidRDefault="00000000" w:rsidRPr="00000000" w14:paraId="000000CC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Proporcione una descripción concisa del trabajo (tareas previstas). Sea concreto y asigne un nombre abreviado y un número para cada tarea. Indique a qué grupos destinatarios se dirigen las actividades de este paquete de trabajo.</w:t>
            </w:r>
          </w:p>
          <w:p w:rsidR="00000000" w:rsidDel="00000000" w:rsidP="00000000" w:rsidRDefault="00000000" w:rsidRPr="00000000" w14:paraId="000000CD">
            <w:pPr>
              <w:spacing w:after="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Indique quiénes participan en cada tarea: Coordinador (COO), Beneficiarios (BEN), Subcontratistas (si hay subcontratación), e indique en negrita quién es el responsable de la tarea. </w:t>
            </w:r>
          </w:p>
          <w:p w:rsidR="00000000" w:rsidDel="00000000" w:rsidP="00000000" w:rsidRDefault="00000000" w:rsidRPr="00000000" w14:paraId="000000CE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Añada información sobre la intervención de otros participantes en el proyecto, por ejemplo, contribuciones en especie. </w:t>
            </w:r>
          </w:p>
          <w:p w:rsidR="00000000" w:rsidDel="00000000" w:rsidP="00000000" w:rsidRDefault="00000000" w:rsidRPr="00000000" w14:paraId="000000CF">
            <w:pPr>
              <w:spacing w:after="6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Nota: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after="6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Contribuciones en especie: se permiten contribuciones en especie a título oneroso (las contribuciones en especie gratuitas no están prohibidas, pero son de coste neutro, es decir, no pueden declararse como costes).</w:t>
            </w:r>
            <w:r w:rsidDel="00000000" w:rsidR="00000000" w:rsidRPr="00000000">
              <w:rPr>
                <w:color w:val="80808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Indique claramente si las contribuciones en especie son a título oneroso o gratuito.</w:t>
            </w:r>
          </w:p>
          <w:p w:rsidR="00000000" w:rsidDel="00000000" w:rsidP="00000000" w:rsidRDefault="00000000" w:rsidRPr="00000000" w14:paraId="000000D1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shd w:fill="d9d9d9" w:val="clear"/>
                <w:rtl w:val="0"/>
              </w:rPr>
              <w:t xml:space="preserve">El coordinador seguirá siendo plenamente responsable de las tareas de coordinación, aunque se deleguen en otra persona. Las tareas del coordinador no se pueden subcontratar.</w:t>
            </w:r>
          </w:p>
          <w:p w:rsidR="00000000" w:rsidDel="00000000" w:rsidP="00000000" w:rsidRDefault="00000000" w:rsidRPr="00000000" w14:paraId="000000D2">
            <w:pPr>
              <w:spacing w:after="120" w:lineRule="auto"/>
              <w:jc w:val="both"/>
              <w:rPr>
                <w:i w:val="1"/>
                <w:iCs w:val="1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shd w:fill="d9d9d9" w:val="clear"/>
                <w:rtl w:val="0"/>
              </w:rPr>
              <w:t xml:space="preserve">Si hay subcontratación, rellene también el siguiente cuadro.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restart"/>
            <w:shd w:fill="e6e6e6" w:val="clear"/>
          </w:tcPr>
          <w:p w:rsidR="00000000" w:rsidDel="00000000" w:rsidP="00000000" w:rsidRDefault="00000000" w:rsidRPr="00000000" w14:paraId="000000DF">
            <w:pPr>
              <w:spacing w:after="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N.º de la tarea</w:t>
            </w:r>
          </w:p>
          <w:p w:rsidR="00000000" w:rsidDel="00000000" w:rsidP="00000000" w:rsidRDefault="00000000" w:rsidRPr="00000000" w14:paraId="000000E0">
            <w:pPr>
              <w:spacing w:after="120" w:lineRule="auto"/>
              <w:jc w:val="center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(numeración continua vinculada al paquete de trabajo)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e6e6e6" w:val="clear"/>
          </w:tcPr>
          <w:p w:rsidR="00000000" w:rsidDel="00000000" w:rsidP="00000000" w:rsidRDefault="00000000" w:rsidRPr="00000000" w14:paraId="000000E1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de la tarea</w:t>
            </w:r>
          </w:p>
        </w:tc>
        <w:tc>
          <w:tcPr>
            <w:gridSpan w:val="3"/>
            <w:vMerge w:val="restart"/>
            <w:shd w:fill="e6e6e6" w:val="clear"/>
          </w:tcPr>
          <w:p w:rsidR="00000000" w:rsidDel="00000000" w:rsidP="00000000" w:rsidRDefault="00000000" w:rsidRPr="00000000" w14:paraId="000000E5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Descripción (incluido país/ciudades de destino)</w:t>
            </w:r>
          </w:p>
        </w:tc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E8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Participantes</w:t>
            </w:r>
          </w:p>
        </w:tc>
        <w:tc>
          <w:tcPr>
            <w:gridSpan w:val="2"/>
            <w:vMerge w:val="restart"/>
            <w:shd w:fill="e6e6e6" w:val="clear"/>
          </w:tcPr>
          <w:p w:rsidR="00000000" w:rsidDel="00000000" w:rsidP="00000000" w:rsidRDefault="00000000" w:rsidRPr="00000000" w14:paraId="000000EB">
            <w:pPr>
              <w:spacing w:after="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Contribuciones en especie y subcontratación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(Sí/No y cuáles)</w:t>
            </w:r>
          </w:p>
          <w:p w:rsidR="00000000" w:rsidDel="00000000" w:rsidP="00000000" w:rsidRDefault="00000000" w:rsidRPr="00000000" w14:paraId="000000ED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shd w:fill="e6e6e6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e6e6e6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e6e6e6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F7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Denominación</w:t>
            </w:r>
          </w:p>
        </w:tc>
        <w:tc>
          <w:tcPr>
            <w:gridSpan w:val="2"/>
            <w:shd w:fill="e6e6e6" w:val="clear"/>
          </w:tcPr>
          <w:p w:rsidR="00000000" w:rsidDel="00000000" w:rsidP="00000000" w:rsidRDefault="00000000" w:rsidRPr="00000000" w14:paraId="000000F8">
            <w:pPr>
              <w:spacing w:after="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Función</w:t>
            </w:r>
          </w:p>
          <w:p w:rsidR="00000000" w:rsidDel="00000000" w:rsidP="00000000" w:rsidRDefault="00000000" w:rsidRPr="00000000" w14:paraId="000000F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(COO, BEN, SA, AP,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e6e6e6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T1.1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E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T1.2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F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5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8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C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124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Resultados y presupuesto estimado</w:t>
            </w:r>
          </w:p>
          <w:p w:rsidR="00000000" w:rsidDel="00000000" w:rsidP="00000000" w:rsidRDefault="00000000" w:rsidRPr="00000000" w14:paraId="00000125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Enumere los resultados de cada año. Haga referencia únicamente a los principales resultados. No incluya temas de menor importancia, documentos de trabajo internos, actas de reuniones, etc. Limite el número de resultados a un máximo de diez al año. </w:t>
            </w:r>
          </w:p>
          <w:p w:rsidR="00000000" w:rsidDel="00000000" w:rsidP="00000000" w:rsidRDefault="00000000" w:rsidRPr="00000000" w14:paraId="00000126">
            <w:pPr>
              <w:spacing w:after="12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Muestre el presupuesto de cada año (asegúrese de que sea coherente con el cuadro presupuestario detallado).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</w:tcPr>
          <w:p w:rsidR="00000000" w:rsidDel="00000000" w:rsidP="00000000" w:rsidRDefault="00000000" w:rsidRPr="00000000" w14:paraId="00000133">
            <w:pPr>
              <w:tabs>
                <w:tab w:val="left" w:leader="none" w:pos="1092"/>
              </w:tabs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Calendario</w:t>
            </w:r>
          </w:p>
        </w:tc>
        <w:tc>
          <w:tcPr>
            <w:gridSpan w:val="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spacing w:after="120" w:before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AÑO 1</w:t>
            </w:r>
          </w:p>
        </w:tc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spacing w:after="120" w:before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AÑO 2</w:t>
            </w:r>
          </w:p>
        </w:tc>
        <w:tc>
          <w:tcPr>
            <w:gridSpan w:val="2"/>
            <w:tcBorders>
              <w:top w:color="a6a6a6" w:space="0" w:sz="12" w:val="single"/>
              <w:left w:color="bfbfbf" w:space="0" w:sz="12" w:val="single"/>
              <w:bottom w:color="a6a6a6" w:space="0" w:sz="12" w:val="single"/>
              <w:right w:color="a6a6a6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spacing w:after="120" w:before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AÑO 3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tabs>
                <w:tab w:val="left" w:leader="none" w:pos="1092"/>
              </w:tabs>
              <w:spacing w:after="120" w:before="12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Para cada año, enumere los resultados (vinculados a los indicadores de productividad de la sección 2.5).</w:t>
            </w:r>
          </w:p>
        </w:tc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12" w:val="single"/>
              <w:left w:color="bfbfbf" w:space="0" w:sz="12" w:val="single"/>
              <w:bottom w:color="a6a6a6" w:space="0" w:sz="12" w:val="single"/>
              <w:right w:color="a6a6a6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tabs>
                <w:tab w:val="left" w:leader="none" w:pos="1092"/>
              </w:tabs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Presupuesto estimado </w:t>
            </w:r>
          </w:p>
        </w:tc>
        <w:tc>
          <w:tcPr>
            <w:gridSpan w:val="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El presupuesto debe estar vinculado a las actividades emprendidas en ese año y al paquete de trabajo.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Indique los costes estimados por tipo de indicador de productividad.</w:t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Si procede, presupuesto por país destinatario de la acción.</w:t>
            </w:r>
          </w:p>
        </w:tc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a6a6a6" w:space="0" w:sz="12" w:val="single"/>
              <w:left w:color="bfbfbf" w:space="0" w:sz="12" w:val="single"/>
              <w:bottom w:color="a6a6a6" w:space="0" w:sz="12" w:val="single"/>
              <w:right w:color="a6a6a6" w:space="0" w:sz="12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1092"/>
              </w:tabs>
              <w:spacing w:after="120" w:before="12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</w:tcPr>
          <w:p w:rsidR="00000000" w:rsidDel="00000000" w:rsidP="00000000" w:rsidRDefault="00000000" w:rsidRPr="00000000" w14:paraId="00000159">
            <w:pPr>
              <w:tabs>
                <w:tab w:val="left" w:leader="none" w:pos="1092"/>
              </w:tabs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Subtotal de la actividad 1</w:t>
            </w:r>
          </w:p>
        </w:tc>
        <w:tc>
          <w:tcPr>
            <w:gridSpan w:val="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  <w:tc>
          <w:tcPr>
            <w:gridSpan w:val="2"/>
            <w:tcBorders>
              <w:top w:color="a6a6a6" w:space="0" w:sz="12" w:val="single"/>
              <w:left w:color="bfbfbf" w:space="0" w:sz="12" w:val="single"/>
              <w:bottom w:color="a6a6a6" w:space="0" w:sz="12" w:val="single"/>
              <w:right w:color="a6a6a6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1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1092"/>
              </w:tabs>
              <w:spacing w:after="120" w:before="12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y/o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shd w:fill="d9d9d9" w:val="clear"/>
          </w:tcPr>
          <w:p w:rsidR="00000000" w:rsidDel="00000000" w:rsidP="00000000" w:rsidRDefault="00000000" w:rsidRPr="00000000" w14:paraId="00000171">
            <w:pPr>
              <w:tabs>
                <w:tab w:val="left" w:leader="none" w:pos="1092"/>
              </w:tabs>
              <w:spacing w:after="120" w:before="12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Total del paquete de trabajo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  <w:tc>
          <w:tcPr>
            <w:gridSpan w:val="4"/>
            <w:tcBorders>
              <w:top w:color="bfbfbf" w:space="0" w:sz="12" w:val="single"/>
              <w:left w:color="bfbfbf" w:space="0" w:sz="12" w:val="single"/>
              <w:bottom w:color="bfbfbf" w:space="0" w:sz="12" w:val="single"/>
              <w:right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  <w:tc>
          <w:tcPr>
            <w:gridSpan w:val="2"/>
            <w:tcBorders>
              <w:top w:color="a6a6a6" w:space="0" w:sz="12" w:val="single"/>
              <w:left w:color="bfbfbf" w:space="0" w:sz="12" w:val="single"/>
              <w:bottom w:color="a6a6a6" w:space="0" w:sz="12" w:val="single"/>
              <w:right w:color="a6a6a6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tabs>
                <w:tab w:val="left" w:leader="none" w:pos="1092"/>
              </w:tabs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</w:t>
            </w:r>
          </w:p>
        </w:tc>
      </w:tr>
    </w:tbl>
    <w:p w:rsidR="00000000" w:rsidDel="00000000" w:rsidP="00000000" w:rsidRDefault="00000000" w:rsidRPr="00000000" w14:paraId="0000017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4"/>
        <w:rPr/>
      </w:pPr>
      <w:bookmarkStart w:colFirst="0" w:colLast="0" w:name="_heading=h.fhsuup5vaxzk" w:id="16"/>
      <w:bookmarkEnd w:id="16"/>
      <w:r w:rsidDel="00000000" w:rsidR="00000000" w:rsidRPr="00000000">
        <w:rPr>
          <w:rtl w:val="0"/>
        </w:rPr>
        <w:t xml:space="preserve">Calendario</w:t>
      </w:r>
    </w:p>
    <w:tbl>
      <w:tblPr>
        <w:tblStyle w:val="Table12"/>
        <w:tblW w:w="14515.0" w:type="dxa"/>
        <w:jc w:val="left"/>
        <w:tblInd w:w="250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2307"/>
        <w:gridCol w:w="644"/>
        <w:gridCol w:w="467"/>
        <w:gridCol w:w="467"/>
        <w:gridCol w:w="467"/>
        <w:gridCol w:w="464"/>
        <w:gridCol w:w="464"/>
        <w:gridCol w:w="464"/>
        <w:gridCol w:w="464"/>
        <w:gridCol w:w="46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31"/>
        <w:tblGridChange w:id="0">
          <w:tblGrid>
            <w:gridCol w:w="2307"/>
            <w:gridCol w:w="644"/>
            <w:gridCol w:w="467"/>
            <w:gridCol w:w="467"/>
            <w:gridCol w:w="467"/>
            <w:gridCol w:w="464"/>
            <w:gridCol w:w="464"/>
            <w:gridCol w:w="464"/>
            <w:gridCol w:w="464"/>
            <w:gridCol w:w="464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2"/>
            <w:gridCol w:w="523"/>
            <w:gridCol w:w="523"/>
            <w:gridCol w:w="523"/>
            <w:gridCol w:w="523"/>
            <w:gridCol w:w="531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5"/>
            <w:shd w:fill="d9d9d9" w:val="clear"/>
          </w:tcPr>
          <w:p w:rsidR="00000000" w:rsidDel="00000000" w:rsidP="00000000" w:rsidRDefault="00000000" w:rsidRPr="00000000" w14:paraId="0000017F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Calendario  </w:t>
            </w:r>
          </w:p>
          <w:p w:rsidR="00000000" w:rsidDel="00000000" w:rsidP="00000000" w:rsidRDefault="00000000" w:rsidRPr="00000000" w14:paraId="00000180">
            <w:pPr>
              <w:spacing w:after="6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Rellene las celdas de color beige para indicar la duración de cada paquete de trabajo. Inserte líneas/columnas adicionales según sea necesario.</w:t>
            </w:r>
          </w:p>
          <w:p w:rsidR="00000000" w:rsidDel="00000000" w:rsidP="00000000" w:rsidRDefault="00000000" w:rsidRPr="00000000" w14:paraId="00000181">
            <w:pPr>
              <w:spacing w:after="120" w:lineRule="auto"/>
              <w:jc w:val="both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Nota: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 Utilice los números de los meses del proyecto en lugar de los meses naturales. El mes 1 siempre marca el inicio del proyecto.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9A">
            <w:pPr>
              <w:spacing w:after="120" w:before="36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PAQUETE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shd w:fill="d9d9d9" w:val="clear"/>
          </w:tcPr>
          <w:p w:rsidR="00000000" w:rsidDel="00000000" w:rsidP="00000000" w:rsidRDefault="00000000" w:rsidRPr="00000000" w14:paraId="0000019B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4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5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6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3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7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4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8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5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9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6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A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7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B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8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C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9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D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10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E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11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BF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12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0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13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1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14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2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15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3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16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4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17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5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18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6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19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7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20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8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21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9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22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A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23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1CB">
            <w:pPr>
              <w:spacing w:after="120" w:before="12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 24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C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PAQUETE DE TRABAJO 1</w:t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C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CE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C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0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2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3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5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D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5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PAQUETE DE TRABAJO 2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E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E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EE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E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0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2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3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5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1F7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E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… 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8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9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B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C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bc96" w:val="clear"/>
          </w:tcPr>
          <w:p w:rsidR="00000000" w:rsidDel="00000000" w:rsidP="00000000" w:rsidRDefault="00000000" w:rsidRPr="00000000" w14:paraId="0000020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b w:val="1"/>
          <w:bCs w:val="1"/>
        </w:rPr>
        <w:sectPr>
          <w:type w:val="nextPage"/>
          <w:pgSz w:h="11907" w:w="16840" w:orient="landscape"/>
          <w:pgMar w:bottom="1588" w:top="1588" w:left="1276" w:right="127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Style w:val="Heading1"/>
        <w:rPr/>
      </w:pPr>
      <w:bookmarkStart w:colFirst="0" w:colLast="0" w:name="_heading=h.74p6zwrn5y7s" w:id="17"/>
      <w:bookmarkEnd w:id="17"/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21A">
      <w:pPr>
        <w:tabs>
          <w:tab w:val="left" w:leader="none" w:pos="4536"/>
        </w:tabs>
        <w:spacing w:after="240" w:lineRule="auto"/>
        <w:rPr>
          <w:b w:val="1"/>
          <w:bCs w:val="1"/>
          <w:color w:val="a50021"/>
        </w:rPr>
      </w:pPr>
      <w:r w:rsidDel="00000000" w:rsidR="00000000" w:rsidRPr="00000000">
        <w:rPr>
          <w:b w:val="1"/>
          <w:bCs w:val="1"/>
          <w:color w:val="a50021"/>
          <w:rtl w:val="0"/>
        </w:rPr>
        <w:t xml:space="preserve">LISTA DE ANEXOS </w:t>
      </w:r>
    </w:p>
    <w:p w:rsidR="00000000" w:rsidDel="00000000" w:rsidP="00000000" w:rsidRDefault="00000000" w:rsidRPr="00000000" w14:paraId="0000021B">
      <w:pPr>
        <w:spacing w:after="0" w:lineRule="auto"/>
        <w:rPr>
          <w:color w:val="a50021"/>
          <w:sz w:val="16"/>
          <w:szCs w:val="16"/>
        </w:rPr>
      </w:pPr>
      <w:r w:rsidDel="00000000" w:rsidR="00000000" w:rsidRPr="00000000">
        <w:rPr>
          <w:color w:val="a50021"/>
          <w:sz w:val="16"/>
          <w:szCs w:val="16"/>
          <w:rtl w:val="0"/>
        </w:rPr>
        <w:t xml:space="preserve">Ordinarios</w:t>
      </w:r>
    </w:p>
    <w:p w:rsidR="00000000" w:rsidDel="00000000" w:rsidP="00000000" w:rsidRDefault="00000000" w:rsidRPr="00000000" w14:paraId="0000021C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Cuadro presupuestario detallado (anexo 1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obligatorio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21D">
      <w:pPr>
        <w:spacing w:after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CV (anexo 2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Informes anuales de actividad (anexo 3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Rule="auto"/>
        <w:rPr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0" w:lineRule="auto"/>
        <w:rPr>
          <w:color w:val="a50021"/>
          <w:sz w:val="16"/>
          <w:szCs w:val="16"/>
        </w:rPr>
      </w:pPr>
      <w:r w:rsidDel="00000000" w:rsidR="00000000" w:rsidRPr="00000000">
        <w:rPr>
          <w:color w:val="a50021"/>
          <w:sz w:val="16"/>
          <w:szCs w:val="16"/>
          <w:rtl w:val="0"/>
        </w:rPr>
        <w:t xml:space="preserve">Extraordinarios</w:t>
      </w:r>
    </w:p>
    <w:p w:rsidR="00000000" w:rsidDel="00000000" w:rsidP="00000000" w:rsidRDefault="00000000" w:rsidRPr="00000000" w14:paraId="00000222">
      <w:pPr>
        <w:spacing w:after="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Lista de proyectos anteriores (anexo 3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Información sobre la entidad jurídica e información sobre la representatividad (anexo 4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Rule="auto"/>
        <w:rPr>
          <w:color w:val="a6a6a6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Texto idéntico de la parte B en inglés (si la propuesta está redactada en otra lengua) (anexo 5 de la parte B)</w:t>
      </w:r>
      <w:r w:rsidDel="00000000" w:rsidR="00000000" w:rsidRPr="00000000">
        <w:rPr>
          <w:i w:val="1"/>
          <w:iCs w:val="1"/>
          <w:color w:val="a6a6a6"/>
          <w:sz w:val="16"/>
          <w:szCs w:val="16"/>
          <w:rtl w:val="0"/>
        </w:rPr>
        <w:t xml:space="preserve">: opcional</w:t>
      </w:r>
      <w:r w:rsidDel="00000000" w:rsidR="00000000" w:rsidRPr="00000000">
        <w:rPr>
          <w:color w:val="a6a6a6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225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LISTA DE PROYECTOS ANTERIORES</w:t>
      </w:r>
    </w:p>
    <w:tbl>
      <w:tblPr>
        <w:tblStyle w:val="Table13"/>
        <w:tblW w:w="8669.0" w:type="dxa"/>
        <w:jc w:val="left"/>
        <w:tblInd w:w="228.0" w:type="dxa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320"/>
        <w:gridCol w:w="1395"/>
        <w:gridCol w:w="1560"/>
        <w:gridCol w:w="921"/>
        <w:gridCol w:w="921"/>
        <w:gridCol w:w="1276"/>
        <w:gridCol w:w="1276"/>
        <w:tblGridChange w:id="0">
          <w:tblGrid>
            <w:gridCol w:w="1320"/>
            <w:gridCol w:w="1395"/>
            <w:gridCol w:w="1560"/>
            <w:gridCol w:w="921"/>
            <w:gridCol w:w="921"/>
            <w:gridCol w:w="1276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22B">
            <w:pPr>
              <w:spacing w:after="120" w:before="12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Lista de proyectos anteriores </w:t>
            </w:r>
          </w:p>
          <w:p w:rsidR="00000000" w:rsidDel="00000000" w:rsidP="00000000" w:rsidRDefault="00000000" w:rsidRPr="00000000" w14:paraId="0000022C">
            <w:pPr>
              <w:spacing w:after="120" w:before="120" w:lineRule="auto"/>
              <w:jc w:val="both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Facilite una lista de sus proyectos financiados por la UE durante los tres últimos años. 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233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 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4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del programa de la UE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5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N.º de referencia del proyecto y título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6">
            <w:pPr>
              <w:spacing w:after="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Período</w:t>
            </w:r>
          </w:p>
          <w:p w:rsidR="00000000" w:rsidDel="00000000" w:rsidP="00000000" w:rsidRDefault="00000000" w:rsidRPr="00000000" w14:paraId="00000237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(fechas de inicio y finalización)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8">
            <w:pPr>
              <w:spacing w:after="0" w:before="120" w:lineRule="auto"/>
              <w:jc w:val="center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(COO, BEN, SA,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A">
            <w:pPr>
              <w:spacing w:after="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Importe</w:t>
            </w:r>
          </w:p>
          <w:p w:rsidR="00000000" w:rsidDel="00000000" w:rsidP="00000000" w:rsidRDefault="00000000" w:rsidRPr="00000000" w14:paraId="0000023B">
            <w:pPr>
              <w:spacing w:after="120" w:lineRule="auto"/>
              <w:jc w:val="center"/>
              <w:rPr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(EUR)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23C">
            <w:pPr>
              <w:spacing w:after="120" w:before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Sitio web (en su caso)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3D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[nombre]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[nombre]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after="120" w:before="12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2">
      <w:pPr>
        <w:tabs>
          <w:tab w:val="left" w:leader="none" w:pos="709"/>
        </w:tabs>
        <w:spacing w:after="0" w:lineRule="auto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875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101"/>
        <w:gridCol w:w="1701"/>
        <w:gridCol w:w="5953"/>
        <w:tblGridChange w:id="0">
          <w:tblGrid>
            <w:gridCol w:w="1101"/>
            <w:gridCol w:w="1701"/>
            <w:gridCol w:w="595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56">
            <w:pPr>
              <w:spacing w:after="0" w:line="276" w:lineRule="auto"/>
              <w:jc w:val="center"/>
              <w:rPr>
                <w:b w:val="1"/>
                <w:bCs w:val="1"/>
                <w:color w:val="4aa55b"/>
              </w:rPr>
            </w:pPr>
            <w:bookmarkStart w:colFirst="0" w:colLast="0" w:name="_heading=h.bbom8p40s2d5" w:id="18"/>
            <w:bookmarkEnd w:id="18"/>
            <w:r w:rsidDel="00000000" w:rsidR="00000000" w:rsidRPr="00000000">
              <w:rPr>
                <w:b w:val="1"/>
                <w:bCs w:val="1"/>
                <w:color w:val="4aa55b"/>
                <w:sz w:val="18"/>
                <w:szCs w:val="18"/>
                <w:rtl w:val="0"/>
              </w:rPr>
              <w:t xml:space="preserve">HISTORIAL DE MODIFICACIONES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76" w:lineRule="auto"/>
              <w:jc w:val="center"/>
              <w:rPr>
                <w:color w:val="4aa55b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76" w:lineRule="auto"/>
              <w:jc w:val="center"/>
              <w:rPr>
                <w:color w:val="4aa55b"/>
              </w:rPr>
            </w:pPr>
            <w:bookmarkStart w:colFirst="0" w:colLast="0" w:name="_heading=h.o9852wxcnubl" w:id="19"/>
            <w:bookmarkEnd w:id="19"/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FECHA DE PUBLICACIÓN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76" w:lineRule="auto"/>
              <w:jc w:val="center"/>
              <w:rPr>
                <w:color w:val="4aa55b"/>
              </w:rPr>
            </w:pPr>
            <w:bookmarkStart w:colFirst="0" w:colLast="0" w:name="_heading=h.fo9nzcoyv3lf" w:id="20"/>
            <w:bookmarkEnd w:id="20"/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CAMBIO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bookmarkStart w:colFirst="0" w:colLast="0" w:name="_heading=h.4k3umv7pttvg" w:id="21"/>
            <w:bookmarkEnd w:id="21"/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28.01.2021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bookmarkStart w:colFirst="0" w:colLast="0" w:name="_heading=h.qbrnfui3867h" w:id="22"/>
            <w:bookmarkEnd w:id="22"/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Versión inicial (nuevo MFP).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15.07.2021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Pequeños cambios para armonizar todas las plantillas de la UE.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01.01.2023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color w:val="4aa55b"/>
                <w:sz w:val="18"/>
                <w:szCs w:val="18"/>
                <w:rtl w:val="0"/>
              </w:rPr>
              <w:t xml:space="preserve">Consolidación, formato y modificación de la disposición del texto. Adición de etiquetas.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76" w:lineRule="auto"/>
              <w:jc w:val="center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line="276" w:lineRule="auto"/>
              <w:rPr>
                <w:color w:val="4aa5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276" w:top="1276" w:left="1588" w:right="158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D">
    <w:pPr>
      <w:tabs>
        <w:tab w:val="center" w:leader="none" w:pos="4536"/>
        <w:tab w:val="right" w:leader="none" w:pos="9072"/>
      </w:tabs>
      <w:ind w:right="227"/>
      <w:jc w:val="both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Convocatoria: [</w:t>
    </w:r>
    <w:r w:rsidDel="00000000" w:rsidR="00000000" w:rsidRPr="00000000">
      <w:rPr>
        <w:sz w:val="16"/>
        <w:szCs w:val="16"/>
        <w:highlight w:val="lightGray"/>
        <w:rtl w:val="0"/>
      </w:rPr>
      <w:t xml:space="preserve">indíquese el identificador de la convocatoria</w:t>
    </w:r>
    <w:r w:rsidDel="00000000" w:rsidR="00000000" w:rsidRPr="00000000">
      <w:rPr>
        <w:sz w:val="16"/>
        <w:szCs w:val="16"/>
        <w:rtl w:val="0"/>
      </w:rPr>
      <w:t xml:space="preserve">] — [</w:t>
    </w:r>
    <w:r w:rsidDel="00000000" w:rsidR="00000000" w:rsidRPr="00000000">
      <w:rPr>
        <w:sz w:val="16"/>
        <w:szCs w:val="16"/>
        <w:highlight w:val="lightGray"/>
        <w:rtl w:val="0"/>
      </w:rPr>
      <w:t xml:space="preserve">indíquese el nombre de la convocatoria</w:t>
    </w:r>
    <w:r w:rsidDel="00000000" w:rsidR="00000000" w:rsidRPr="00000000">
      <w:rPr>
        <w:sz w:val="16"/>
        <w:szCs w:val="16"/>
        <w:rtl w:val="0"/>
      </w:rPr>
      <w:t xml:space="preserve">]</w:t>
    </w:r>
  </w:p>
  <w:p w:rsidR="00000000" w:rsidDel="00000000" w:rsidP="00000000" w:rsidRDefault="00000000" w:rsidRPr="00000000" w14:paraId="0000026E">
    <w:pPr>
      <w:jc w:val="right"/>
      <w:rPr>
        <w:color w:val="808080"/>
        <w:sz w:val="16"/>
        <w:szCs w:val="16"/>
      </w:rPr>
    </w:pPr>
    <w:r w:rsidDel="00000000" w:rsidR="00000000" w:rsidRPr="00000000">
      <w:rPr>
        <w:color w:val="808080"/>
        <w:sz w:val="16"/>
        <w:szCs w:val="16"/>
        <w:rtl w:val="0"/>
      </w:rPr>
      <w:t xml:space="preserve">Subvenciones de la UE: Formulario de solicitud (AGRIP SIMPLE): V2.0 – 01.01.2023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05000" cy="1308100"/>
          <wp:effectExtent b="0" l="0" r="0" t="0"/>
          <wp:docPr descr="http://ec.europa.eu/dgs/communication/services/visual_identity/img/ec-logo-st-rvb-web_en.jpg" id="179" name="image1.jpg"/>
          <a:graphic>
            <a:graphicData uri="http://schemas.openxmlformats.org/drawingml/2006/picture">
              <pic:pic>
                <pic:nvPicPr>
                  <pic:cNvPr descr="http://ec.europa.eu/dgs/communication/services/visual_identity/img/ec-logo-st-rvb-web_e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95959"/>
        <w:lang w:val="e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b w:val="1"/>
      <w:bCs w:val="1"/>
      <w:smallCaps w:val="1"/>
      <w:color w:val="a50021"/>
      <w:sz w:val="22"/>
      <w:szCs w:val="22"/>
      <w:highlight w:val="white"/>
    </w:rPr>
  </w:style>
  <w:style w:type="paragraph" w:styleId="Heading2">
    <w:name w:val="heading 2"/>
    <w:basedOn w:val="Normal"/>
    <w:next w:val="Normal"/>
    <w:pPr>
      <w:spacing w:after="240" w:before="240" w:lineRule="auto"/>
      <w:jc w:val="left"/>
    </w:pPr>
    <w:rPr>
      <w:b w:val="1"/>
      <w:bCs w:val="1"/>
      <w:smallCaps w:val="1"/>
      <w:color w:val="a50021"/>
      <w:sz w:val="22"/>
      <w:szCs w:val="22"/>
      <w:highlight w:val="white"/>
    </w:rPr>
  </w:style>
  <w:style w:type="paragraph" w:styleId="Heading3">
    <w:name w:val="heading 3"/>
    <w:basedOn w:val="Normal"/>
    <w:next w:val="Normal"/>
    <w:pPr>
      <w:spacing w:after="200" w:before="0" w:lineRule="auto"/>
      <w:ind w:left="426" w:hanging="426"/>
      <w:jc w:val="both"/>
    </w:pPr>
    <w:rPr>
      <w:b w:val="1"/>
      <w:bCs w:val="1"/>
      <w:smallCaps w:val="1"/>
      <w:color w:val="a50021"/>
      <w:sz w:val="22"/>
      <w:szCs w:val="22"/>
      <w:highlight w:val="white"/>
    </w:rPr>
  </w:style>
  <w:style w:type="paragraph" w:styleId="Heading4">
    <w:name w:val="heading 4"/>
    <w:basedOn w:val="Normal"/>
    <w:next w:val="Normal"/>
    <w:pPr>
      <w:pageBreakBefore w:val="1"/>
      <w:spacing w:after="200" w:before="0" w:lineRule="auto"/>
      <w:ind w:left="426" w:hanging="426"/>
      <w:jc w:val="both"/>
    </w:pPr>
    <w:rPr>
      <w:b w:val="0"/>
      <w:bCs w:val="0"/>
      <w:i w:val="1"/>
      <w:iCs w:val="1"/>
      <w:smallCaps w:val="1"/>
      <w:color w:val="a50021"/>
      <w:sz w:val="22"/>
      <w:szCs w:val="22"/>
      <w:highlight w:val="whit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locked w:val="1"/>
    <w:rsid w:val="001A59A5"/>
    <w:pPr>
      <w:keepNext w:val="1"/>
      <w:keepLines w:val="1"/>
      <w:spacing w:after="0" w:before="40"/>
      <w:outlineLvl w:val="8"/>
    </w:pPr>
    <w:rPr>
      <w:rFonts w:asciiTheme="majorHAns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9"/>
    <w:locked w:val="1"/>
    <w:rsid w:val="001E7081"/>
    <w:rPr>
      <w:rFonts w:ascii="Arial" w:eastAsia="Times New Roman" w:hAnsi="Arial"/>
      <w:b w:val="1"/>
      <w:caps w:val="1"/>
      <w:color w:val="a50021"/>
      <w:sz w:val="22"/>
      <w:lang w:eastAsia="it-IT" w:val="es-ES"/>
    </w:rPr>
  </w:style>
  <w:style w:type="character" w:styleId="Ttulo2Car" w:customStyle="1">
    <w:name w:val="Título 2 Car"/>
    <w:basedOn w:val="Fuentedeprrafopredeter"/>
    <w:link w:val="Ttulo2"/>
    <w:uiPriority w:val="9"/>
    <w:locked w:val="1"/>
    <w:rsid w:val="00F55495"/>
    <w:rPr>
      <w:rFonts w:ascii="Arial" w:hAnsi="Arial"/>
      <w:b w:val="1"/>
      <w:caps w:val="1"/>
      <w:color w:val="a50021"/>
      <w:sz w:val="28"/>
      <w:lang w:eastAsia="en-US" w:val="es-ES"/>
    </w:rPr>
  </w:style>
  <w:style w:type="character" w:styleId="Ttulo3Car" w:customStyle="1">
    <w:name w:val="Título 3 Car"/>
    <w:basedOn w:val="Fuentedeprrafopredeter"/>
    <w:link w:val="Ttulo3"/>
    <w:uiPriority w:val="99"/>
    <w:locked w:val="1"/>
    <w:rsid w:val="008D32B1"/>
    <w:rPr>
      <w:rFonts w:ascii="Arial" w:cs="Arial" w:hAnsi="Arial"/>
      <w:b w:val="1"/>
      <w:vanish w:val="1"/>
      <w:color w:val="a50021"/>
      <w:lang w:eastAsia="it-IT"/>
    </w:rPr>
  </w:style>
  <w:style w:type="character" w:styleId="Ttulo4Car" w:customStyle="1">
    <w:name w:val="Título 4 Car"/>
    <w:basedOn w:val="Fuentedeprrafopredeter"/>
    <w:link w:val="Ttulo4"/>
    <w:uiPriority w:val="99"/>
    <w:locked w:val="1"/>
    <w:rsid w:val="004A1582"/>
    <w:rPr>
      <w:rFonts w:ascii="Arial" w:cs="Arial" w:hAnsi="Arial"/>
      <w:i w:val="1"/>
      <w:color w:val="a50021"/>
      <w:lang w:eastAsia="it-IT"/>
    </w:rPr>
  </w:style>
  <w:style w:type="character" w:styleId="Ttulo9Car" w:customStyle="1">
    <w:name w:val="Título 9 Car"/>
    <w:basedOn w:val="Fuentedeprrafopredeter"/>
    <w:link w:val="Ttulo9"/>
    <w:uiPriority w:val="9"/>
    <w:locked w:val="1"/>
    <w:rsid w:val="001A59A5"/>
    <w:rPr>
      <w:rFonts w:cs="Times New Roman" w:asciiTheme="majorHAnsi" w:eastAsiaTheme="majorEastAsia" w:hAnsiTheme="majorHAnsi"/>
      <w:i w:val="1"/>
      <w:iCs w:val="1"/>
      <w:color w:val="272727" w:themeColor="text1" w:themeTint="0000D8"/>
      <w:sz w:val="21"/>
      <w:szCs w:val="21"/>
      <w:lang w:eastAsia="en-US" w:val="es-ES"/>
    </w:rPr>
  </w:style>
  <w:style w:type="paragraph" w:styleId="Piedepgina">
    <w:name w:val="footer"/>
    <w:basedOn w:val="Normal"/>
    <w:link w:val="PiedepginaCar"/>
    <w:uiPriority w:val="99"/>
    <w:rsid w:val="00A90B4B"/>
    <w:pPr>
      <w:tabs>
        <w:tab w:val="center" w:pos="4677"/>
        <w:tab w:val="right" w:pos="9355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 w:val="1"/>
    <w:rPr>
      <w:rFonts w:ascii="Arial" w:hAnsi="Arial"/>
      <w:sz w:val="24"/>
      <w:lang w:eastAsia="en-US" w:val="es-ES"/>
    </w:rPr>
  </w:style>
  <w:style w:type="character" w:styleId="Nmerodepgina">
    <w:name w:val="page number"/>
    <w:basedOn w:val="Fuentedeprrafopredeter"/>
    <w:uiPriority w:val="99"/>
    <w:rsid w:val="00A90B4B"/>
  </w:style>
  <w:style w:type="table" w:styleId="Tablaconcuadrcula">
    <w:name w:val="Table Grid"/>
    <w:basedOn w:val="Tablanormal"/>
    <w:uiPriority w:val="39"/>
    <w:rsid w:val="00E40B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uiPriority w:val="99"/>
    <w:semiHidden w:val="1"/>
    <w:rsid w:val="000D5B39"/>
    <w:rPr>
      <w:rFonts w:ascii="Times New Roman" w:hAnsi="Times New Roman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locked w:val="1"/>
    <w:rPr>
      <w:rFonts w:ascii="Arial" w:hAnsi="Arial"/>
      <w:sz w:val="20"/>
      <w:lang w:eastAsia="en-US" w:val="es-ES"/>
    </w:rPr>
  </w:style>
  <w:style w:type="character" w:styleId="Refdenotaalpi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Fuentedeprrafopredeter"/>
    <w:link w:val="1"/>
    <w:uiPriority w:val="99"/>
    <w:locked w:val="1"/>
    <w:rsid w:val="000D5B39"/>
    <w:rPr>
      <w:vertAlign w:val="superscript"/>
    </w:rPr>
  </w:style>
  <w:style w:type="paragraph" w:styleId="Text1" w:customStyle="1">
    <w:name w:val="Text 1"/>
    <w:uiPriority w:val="99"/>
    <w:rsid w:val="00873C42"/>
    <w:pPr>
      <w:widowControl w:val="0"/>
      <w:tabs>
        <w:tab w:val="left" w:pos="-720"/>
      </w:tabs>
      <w:suppressAutoHyphens w:val="1"/>
      <w:jc w:val="both"/>
    </w:pPr>
    <w:rPr>
      <w:rFonts w:ascii="Courier New" w:hAnsi="Courier New"/>
      <w:spacing w:val="-3"/>
      <w:sz w:val="24"/>
      <w:lang w:eastAsia="en-US"/>
    </w:rPr>
  </w:style>
  <w:style w:type="character" w:styleId="Hipervnculo">
    <w:name w:val="Hyperlink"/>
    <w:basedOn w:val="Fuentedeprrafopredeter"/>
    <w:uiPriority w:val="99"/>
    <w:rsid w:val="00BE707F"/>
    <w:rPr>
      <w:color w:val="0088cc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6A6884"/>
    <w:pPr>
      <w:ind w:left="-360"/>
      <w:jc w:val="both"/>
    </w:pPr>
    <w:rPr>
      <w:rFonts w:ascii="Times New Roman" w:hAnsi="Times New Roman"/>
      <w:noProof w:val="1"/>
      <w:sz w:val="22"/>
    </w:r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locked w:val="1"/>
    <w:rsid w:val="000B0700"/>
    <w:rPr>
      <w:noProof w:val="1"/>
      <w:sz w:val="24"/>
      <w:lang w:eastAsia="en-US" w:val="es-ES"/>
    </w:rPr>
  </w:style>
  <w:style w:type="paragraph" w:styleId="Mapadeldocumento">
    <w:name w:val="Document Map"/>
    <w:basedOn w:val="Normal"/>
    <w:link w:val="MapadeldocumentoCar"/>
    <w:uiPriority w:val="99"/>
    <w:semiHidden w:val="1"/>
    <w:rsid w:val="00BB46F1"/>
    <w:pPr>
      <w:shd w:color="auto" w:fill="000080" w:val="clear"/>
    </w:pPr>
    <w:rPr>
      <w:rFonts w:ascii="Tahoma" w:cs="Tahoma" w:hAnsi="Tahoma"/>
      <w:szCs w:val="20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locked w:val="1"/>
    <w:rPr>
      <w:sz w:val="2"/>
      <w:lang w:eastAsia="en-US" w:val="es-ES"/>
    </w:rPr>
  </w:style>
  <w:style w:type="paragraph" w:styleId="ZCom" w:customStyle="1">
    <w:name w:val="Z_Com"/>
    <w:basedOn w:val="Normal"/>
    <w:next w:val="ZDGName"/>
    <w:uiPriority w:val="99"/>
    <w:locked w:val="1"/>
    <w:rsid w:val="0052565E"/>
    <w:pPr>
      <w:widowControl w:val="0"/>
      <w:ind w:right="85"/>
      <w:jc w:val="both"/>
    </w:pPr>
    <w:rPr>
      <w:szCs w:val="20"/>
      <w:lang w:eastAsia="fr-FR"/>
    </w:rPr>
  </w:style>
  <w:style w:type="paragraph" w:styleId="ZDGName" w:customStyle="1">
    <w:name w:val="Z_DGName"/>
    <w:basedOn w:val="Normal"/>
    <w:uiPriority w:val="99"/>
    <w:locked w:val="1"/>
    <w:rsid w:val="0052565E"/>
    <w:pPr>
      <w:widowControl w:val="0"/>
      <w:ind w:right="85"/>
      <w:jc w:val="both"/>
    </w:pPr>
    <w:rPr>
      <w:sz w:val="16"/>
      <w:szCs w:val="20"/>
      <w:lang w:eastAsia="fr-FR"/>
    </w:rPr>
  </w:style>
  <w:style w:type="character" w:styleId="tw4winMark" w:customStyle="1">
    <w:name w:val="tw4winMark"/>
    <w:uiPriority w:val="99"/>
    <w:locked w:val="1"/>
    <w:rsid w:val="0052565E"/>
    <w:rPr>
      <w:rFonts w:ascii="Times New Roman" w:hAnsi="Times New Roman"/>
      <w:vanish w:val="1"/>
      <w:color w:val="800080"/>
      <w:sz w:val="24"/>
      <w:vertAlign w:val="subscript"/>
    </w:rPr>
  </w:style>
  <w:style w:type="paragraph" w:styleId="Encabezado">
    <w:name w:val="header"/>
    <w:basedOn w:val="Normal"/>
    <w:link w:val="EncabezadoCar"/>
    <w:uiPriority w:val="99"/>
    <w:rsid w:val="00390BF5"/>
    <w:pPr>
      <w:tabs>
        <w:tab w:val="center" w:pos="4536"/>
        <w:tab w:val="right" w:pos="9072"/>
      </w:tabs>
    </w:pPr>
  </w:style>
  <w:style w:type="character" w:styleId="EncabezadoCar" w:customStyle="1">
    <w:name w:val="Encabezado Car"/>
    <w:basedOn w:val="Fuentedeprrafopredeter"/>
    <w:link w:val="Encabezado"/>
    <w:uiPriority w:val="99"/>
    <w:locked w:val="1"/>
    <w:rPr>
      <w:rFonts w:ascii="Arial" w:hAnsi="Arial"/>
      <w:sz w:val="24"/>
      <w:lang w:eastAsia="en-US" w:val="es-ES"/>
    </w:rPr>
  </w:style>
  <w:style w:type="paragraph" w:styleId="Textodeglobo">
    <w:name w:val="Balloon Text"/>
    <w:basedOn w:val="Normal"/>
    <w:link w:val="TextodegloboCar"/>
    <w:uiPriority w:val="99"/>
    <w:semiHidden w:val="1"/>
    <w:rsid w:val="0074758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Pr>
      <w:sz w:val="2"/>
      <w:lang w:eastAsia="en-US" w:val="es-ES"/>
    </w:rPr>
  </w:style>
  <w:style w:type="character" w:styleId="Refdecomentario">
    <w:name w:val="annotation reference"/>
    <w:basedOn w:val="Fuentedeprrafopredeter"/>
    <w:uiPriority w:val="99"/>
    <w:rsid w:val="00D85DD7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D85DD7"/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locked w:val="1"/>
    <w:rPr>
      <w:rFonts w:ascii="Arial" w:hAnsi="Arial"/>
      <w:sz w:val="20"/>
      <w:lang w:eastAsia="en-U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rsid w:val="00D85DD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locked w:val="1"/>
    <w:rPr>
      <w:rFonts w:ascii="Arial" w:hAnsi="Arial"/>
      <w:b w:val="1"/>
      <w:sz w:val="20"/>
      <w:lang w:eastAsia="en-US" w:val="es-ES"/>
    </w:rPr>
  </w:style>
  <w:style w:type="paragraph" w:styleId="Listaconvietas">
    <w:name w:val="List Bullet"/>
    <w:basedOn w:val="Normal"/>
    <w:uiPriority w:val="99"/>
    <w:rsid w:val="00E11A93"/>
    <w:pPr>
      <w:numPr>
        <w:numId w:val="3"/>
      </w:numPr>
      <w:spacing w:after="240"/>
      <w:jc w:val="both"/>
    </w:pPr>
    <w:rPr>
      <w:rFonts w:ascii="Times New Roman" w:hAnsi="Times New Roman"/>
      <w:szCs w:val="20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B569F7"/>
    <w:rPr>
      <w:color w:val="800080"/>
      <w:u w:val="single"/>
    </w:rPr>
  </w:style>
  <w:style w:type="paragraph" w:styleId="font5" w:customStyle="1">
    <w:name w:val="font5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sz w:val="32"/>
      <w:szCs w:val="32"/>
      <w:lang w:eastAsia="en-GB"/>
    </w:rPr>
  </w:style>
  <w:style w:type="paragraph" w:styleId="font6" w:customStyle="1">
    <w:name w:val="font6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color w:val="ff0000"/>
      <w:sz w:val="32"/>
      <w:szCs w:val="32"/>
      <w:lang w:eastAsia="en-GB"/>
    </w:rPr>
  </w:style>
  <w:style w:type="paragraph" w:styleId="xl69" w:customStyle="1">
    <w:name w:val="xl69"/>
    <w:basedOn w:val="Normal"/>
    <w:rsid w:val="00B569F7"/>
    <w:pPr>
      <w:pBdr>
        <w:top w:color="auto" w:space="0" w:sz="12" w:val="single"/>
        <w:left w:color="auto" w:space="0" w:sz="12" w:val="single"/>
        <w:bottom w:color="auto" w:space="0" w:sz="4" w:val="single"/>
      </w:pBdr>
      <w:spacing w:after="100" w:afterAutospacing="1" w:before="100" w:beforeAutospacing="1"/>
      <w:jc w:val="right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70" w:customStyle="1">
    <w:name w:val="xl70"/>
    <w:basedOn w:val="Normal"/>
    <w:rsid w:val="00B569F7"/>
    <w:pPr>
      <w:pBdr>
        <w:top w:color="auto" w:space="0" w:sz="4" w:val="single"/>
        <w:left w:color="auto" w:space="0" w:sz="12" w:val="single"/>
        <w:bottom w:color="auto" w:space="0" w:sz="12" w:val="single"/>
      </w:pBdr>
      <w:spacing w:after="100" w:afterAutospacing="1" w:before="100" w:beforeAutospacing="1"/>
      <w:jc w:val="right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71" w:customStyle="1">
    <w:name w:val="xl71"/>
    <w:basedOn w:val="Normal"/>
    <w:rsid w:val="00B569F7"/>
    <w:pP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72" w:customStyle="1">
    <w:name w:val="xl72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lang w:eastAsia="en-GB"/>
    </w:rPr>
  </w:style>
  <w:style w:type="paragraph" w:styleId="xl73" w:customStyle="1">
    <w:name w:val="xl73"/>
    <w:basedOn w:val="Normal"/>
    <w:rsid w:val="00B569F7"/>
    <w:pPr>
      <w:spacing w:after="100" w:afterAutospacing="1" w:before="100" w:beforeAutospacing="1"/>
    </w:pPr>
    <w:rPr>
      <w:rFonts w:cs="Arial"/>
      <w:lang w:eastAsia="en-GB"/>
    </w:rPr>
  </w:style>
  <w:style w:type="paragraph" w:styleId="xl74" w:customStyle="1">
    <w:name w:val="xl74"/>
    <w:basedOn w:val="Normal"/>
    <w:rsid w:val="00B569F7"/>
    <w:pPr>
      <w:pBdr>
        <w:top w:color="auto" w:space="0" w:sz="8" w:val="single"/>
        <w:left w:color="auto" w:space="0" w:sz="8" w:val="single"/>
      </w:pBdr>
      <w:spacing w:after="100" w:afterAutospacing="1" w:before="100" w:beforeAutospacing="1"/>
    </w:pPr>
    <w:rPr>
      <w:rFonts w:cs="Arial"/>
      <w:b w:val="1"/>
      <w:bCs w:val="1"/>
      <w:lang w:eastAsia="en-GB"/>
    </w:rPr>
  </w:style>
  <w:style w:type="paragraph" w:styleId="xl75" w:customStyle="1">
    <w:name w:val="xl75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lang w:eastAsia="en-GB"/>
    </w:rPr>
  </w:style>
  <w:style w:type="paragraph" w:styleId="xl76" w:customStyle="1">
    <w:name w:val="xl76"/>
    <w:basedOn w:val="Normal"/>
    <w:rsid w:val="00B569F7"/>
    <w:pPr>
      <w:pBdr>
        <w:top w:color="auto" w:space="0" w:sz="12" w:val="single"/>
        <w:left w:color="auto" w:space="0" w:sz="12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rFonts w:cs="Arial"/>
      <w:b w:val="1"/>
      <w:bCs w:val="1"/>
      <w:sz w:val="28"/>
      <w:szCs w:val="28"/>
      <w:lang w:eastAsia="en-GB"/>
    </w:rPr>
  </w:style>
  <w:style w:type="paragraph" w:styleId="xl77" w:customStyle="1">
    <w:name w:val="xl77"/>
    <w:basedOn w:val="Normal"/>
    <w:rsid w:val="00B569F7"/>
    <w:pPr>
      <w:pBdr>
        <w:top w:color="auto" w:space="0" w:sz="12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78" w:customStyle="1">
    <w:name w:val="xl78"/>
    <w:basedOn w:val="Normal"/>
    <w:rsid w:val="00B569F7"/>
    <w:pPr>
      <w:pBdr>
        <w:top w:color="auto" w:space="0" w:sz="12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79" w:customStyle="1">
    <w:name w:val="xl79"/>
    <w:basedOn w:val="Normal"/>
    <w:rsid w:val="00B569F7"/>
    <w:pPr>
      <w:pBdr>
        <w:top w:color="auto" w:space="0" w:sz="12" w:val="single"/>
        <w:left w:color="auto" w:space="0" w:sz="4" w:val="single"/>
        <w:bottom w:color="auto" w:space="0" w:sz="8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80" w:customStyle="1">
    <w:name w:val="xl80"/>
    <w:basedOn w:val="Normal"/>
    <w:rsid w:val="00B569F7"/>
    <w:pPr>
      <w:pBdr>
        <w:top w:color="auto" w:space="0" w:sz="12" w:val="single"/>
        <w:left w:color="auto" w:space="0" w:sz="4" w:val="single"/>
        <w:bottom w:color="auto" w:space="0" w:sz="8" w:val="single"/>
        <w:right w:color="auto" w:space="0" w:sz="12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81" w:customStyle="1">
    <w:name w:val="xl81"/>
    <w:basedOn w:val="Normal"/>
    <w:rsid w:val="00B569F7"/>
    <w:pPr>
      <w:pBdr>
        <w:left w:color="auto" w:space="0" w:sz="12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rFonts w:cs="Arial"/>
      <w:sz w:val="28"/>
      <w:szCs w:val="28"/>
      <w:lang w:eastAsia="en-GB"/>
    </w:rPr>
  </w:style>
  <w:style w:type="paragraph" w:styleId="xl82" w:customStyle="1">
    <w:name w:val="xl82"/>
    <w:basedOn w:val="Normal"/>
    <w:rsid w:val="00B569F7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83" w:customStyle="1">
    <w:name w:val="xl83"/>
    <w:basedOn w:val="Normal"/>
    <w:rsid w:val="00B569F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84" w:customStyle="1">
    <w:name w:val="xl84"/>
    <w:basedOn w:val="Normal"/>
    <w:rsid w:val="00B569F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85" w:customStyle="1">
    <w:name w:val="xl85"/>
    <w:basedOn w:val="Normal"/>
    <w:rsid w:val="00B569F7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12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86" w:customStyle="1">
    <w:name w:val="xl86"/>
    <w:basedOn w:val="Normal"/>
    <w:rsid w:val="00B569F7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87" w:customStyle="1">
    <w:name w:val="xl87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88" w:customStyle="1">
    <w:name w:val="xl88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89" w:customStyle="1">
    <w:name w:val="xl89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12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90" w:customStyle="1">
    <w:name w:val="xl90"/>
    <w:basedOn w:val="Normal"/>
    <w:rsid w:val="00B569F7"/>
    <w:pPr>
      <w:pBdr>
        <w:left w:color="auto" w:space="0" w:sz="12" w:val="single"/>
        <w:bottom w:color="auto" w:space="0" w:sz="12" w:val="single"/>
        <w:right w:color="auto" w:space="0" w:sz="8" w:val="single"/>
      </w:pBdr>
      <w:spacing w:after="100" w:afterAutospacing="1" w:before="100" w:beforeAutospacing="1"/>
      <w:textAlignment w:val="center"/>
    </w:pPr>
    <w:rPr>
      <w:rFonts w:cs="Arial"/>
      <w:sz w:val="28"/>
      <w:szCs w:val="28"/>
      <w:lang w:eastAsia="en-GB"/>
    </w:rPr>
  </w:style>
  <w:style w:type="paragraph" w:styleId="xl91" w:customStyle="1">
    <w:name w:val="xl91"/>
    <w:basedOn w:val="Normal"/>
    <w:rsid w:val="00B569F7"/>
    <w:pPr>
      <w:pBdr>
        <w:top w:color="auto" w:space="0" w:sz="4" w:val="single"/>
        <w:left w:color="auto" w:space="0" w:sz="8" w:val="single"/>
        <w:bottom w:color="auto" w:space="0" w:sz="12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92" w:customStyle="1">
    <w:name w:val="xl92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12" w:val="single"/>
        <w:right w:color="auto" w:space="0" w:sz="4" w:val="single"/>
      </w:pBdr>
      <w:spacing w:after="100" w:afterAutospacing="1" w:before="100" w:beforeAutospacing="1"/>
      <w:jc w:val="center"/>
    </w:pPr>
    <w:rPr>
      <w:rFonts w:cs="Arial"/>
      <w:b w:val="1"/>
      <w:bCs w:val="1"/>
      <w:sz w:val="18"/>
      <w:szCs w:val="18"/>
      <w:lang w:eastAsia="en-GB"/>
    </w:rPr>
  </w:style>
  <w:style w:type="paragraph" w:styleId="xl93" w:customStyle="1">
    <w:name w:val="xl93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12" w:val="single"/>
        <w:right w:color="auto" w:space="0" w:sz="4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94" w:customStyle="1">
    <w:name w:val="xl94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12" w:val="single"/>
        <w:right w:color="auto" w:space="0" w:sz="12" w:val="single"/>
      </w:pBdr>
      <w:spacing w:after="100" w:afterAutospacing="1" w:before="100" w:beforeAutospacing="1"/>
    </w:pPr>
    <w:rPr>
      <w:rFonts w:cs="Arial"/>
      <w:b w:val="1"/>
      <w:bCs w:val="1"/>
      <w:sz w:val="18"/>
      <w:szCs w:val="18"/>
      <w:lang w:eastAsia="en-GB"/>
    </w:rPr>
  </w:style>
  <w:style w:type="paragraph" w:styleId="xl95" w:customStyle="1">
    <w:name w:val="xl95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sz w:val="48"/>
      <w:szCs w:val="48"/>
      <w:lang w:eastAsia="en-GB"/>
    </w:rPr>
  </w:style>
  <w:style w:type="paragraph" w:styleId="xl96" w:customStyle="1">
    <w:name w:val="xl96"/>
    <w:basedOn w:val="Normal"/>
    <w:rsid w:val="00B569F7"/>
    <w:pPr>
      <w:spacing w:after="100" w:afterAutospacing="1" w:before="100" w:beforeAutospacing="1"/>
    </w:pPr>
    <w:rPr>
      <w:rFonts w:cs="Arial"/>
      <w:b w:val="1"/>
      <w:bCs w:val="1"/>
      <w:sz w:val="32"/>
      <w:szCs w:val="32"/>
      <w:lang w:eastAsia="en-GB"/>
    </w:rPr>
  </w:style>
  <w:style w:type="paragraph" w:styleId="xl97" w:customStyle="1">
    <w:name w:val="xl97"/>
    <w:basedOn w:val="Normal"/>
    <w:rsid w:val="00B569F7"/>
    <w:pPr>
      <w:pBdr>
        <w:top w:color="auto" w:space="0" w:sz="8" w:val="single"/>
        <w:left w:color="auto" w:space="0" w:sz="8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98" w:customStyle="1">
    <w:name w:val="xl98"/>
    <w:basedOn w:val="Normal"/>
    <w:rsid w:val="00B569F7"/>
    <w:pPr>
      <w:pBdr>
        <w:top w:color="auto" w:space="0" w:sz="8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99" w:customStyle="1">
    <w:name w:val="xl99"/>
    <w:basedOn w:val="Normal"/>
    <w:rsid w:val="00B569F7"/>
    <w:pPr>
      <w:pBdr>
        <w:top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rFonts w:cs="Arial"/>
      <w:b w:val="1"/>
      <w:bCs w:val="1"/>
      <w:lang w:eastAsia="en-GB"/>
    </w:rPr>
  </w:style>
  <w:style w:type="paragraph" w:styleId="xl100" w:customStyle="1">
    <w:name w:val="xl100"/>
    <w:basedOn w:val="Normal"/>
    <w:rsid w:val="00B569F7"/>
    <w:pPr>
      <w:pBdr>
        <w:top w:color="auto" w:space="0" w:sz="12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1" w:customStyle="1">
    <w:name w:val="xl101"/>
    <w:basedOn w:val="Normal"/>
    <w:rsid w:val="00B569F7"/>
    <w:pPr>
      <w:pBdr>
        <w:top w:color="auto" w:space="0" w:sz="12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2" w:customStyle="1">
    <w:name w:val="xl102"/>
    <w:basedOn w:val="Normal"/>
    <w:rsid w:val="00B569F7"/>
    <w:pPr>
      <w:pBdr>
        <w:top w:color="auto" w:space="0" w:sz="12" w:val="single"/>
        <w:left w:color="auto" w:space="0" w:sz="4" w:val="single"/>
        <w:bottom w:color="auto" w:space="0" w:sz="4" w:val="single"/>
        <w:right w:color="auto" w:space="0" w:sz="12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3" w:customStyle="1">
    <w:name w:val="xl103"/>
    <w:basedOn w:val="Normal"/>
    <w:rsid w:val="00B569F7"/>
    <w:pPr>
      <w:pBdr>
        <w:top w:color="auto" w:space="0" w:sz="4" w:val="single"/>
        <w:left w:color="auto" w:space="0" w:sz="8" w:val="single"/>
        <w:bottom w:color="auto" w:space="0" w:sz="12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4" w:customStyle="1">
    <w:name w:val="xl104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12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5" w:customStyle="1">
    <w:name w:val="xl105"/>
    <w:basedOn w:val="Normal"/>
    <w:rsid w:val="00B569F7"/>
    <w:pPr>
      <w:pBdr>
        <w:top w:color="auto" w:space="0" w:sz="4" w:val="single"/>
        <w:left w:color="auto" w:space="0" w:sz="4" w:val="single"/>
        <w:bottom w:color="auto" w:space="0" w:sz="12" w:val="single"/>
        <w:right w:color="auto" w:space="0" w:sz="12" w:val="single"/>
      </w:pBdr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6" w:customStyle="1">
    <w:name w:val="xl106"/>
    <w:basedOn w:val="Normal"/>
    <w:rsid w:val="00B569F7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f6600" w:val="clear"/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7" w:customStyle="1">
    <w:name w:val="xl107"/>
    <w:basedOn w:val="Normal"/>
    <w:rsid w:val="00B569F7"/>
    <w:pPr>
      <w:pBdr>
        <w:top w:color="auto" w:space="0" w:sz="8" w:val="single"/>
        <w:bottom w:color="auto" w:space="0" w:sz="8" w:val="single"/>
      </w:pBdr>
      <w:shd w:color="000000" w:fill="ff6600" w:val="clear"/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8" w:customStyle="1">
    <w:name w:val="xl108"/>
    <w:basedOn w:val="Normal"/>
    <w:rsid w:val="00B569F7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ff6600" w:val="clear"/>
      <w:spacing w:after="100" w:afterAutospacing="1" w:before="100" w:beforeAutospacing="1"/>
      <w:textAlignment w:val="center"/>
    </w:pPr>
    <w:rPr>
      <w:rFonts w:cs="Arial"/>
      <w:b w:val="1"/>
      <w:bCs w:val="1"/>
      <w:sz w:val="32"/>
      <w:szCs w:val="32"/>
      <w:lang w:eastAsia="en-GB"/>
    </w:rPr>
  </w:style>
  <w:style w:type="paragraph" w:styleId="xl109" w:customStyle="1">
    <w:name w:val="xl109"/>
    <w:basedOn w:val="Normal"/>
    <w:rsid w:val="00B569F7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f6600" w:val="clear"/>
      <w:spacing w:after="100" w:afterAutospacing="1" w:before="100" w:before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xl110" w:customStyle="1">
    <w:name w:val="xl110"/>
    <w:basedOn w:val="Normal"/>
    <w:rsid w:val="00B569F7"/>
    <w:pPr>
      <w:pBdr>
        <w:top w:color="auto" w:space="0" w:sz="8" w:val="single"/>
        <w:bottom w:color="auto" w:space="0" w:sz="8" w:val="single"/>
      </w:pBdr>
      <w:shd w:color="000000" w:fill="ff6600" w:val="clear"/>
      <w:spacing w:after="100" w:afterAutospacing="1" w:before="100" w:before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xl111" w:customStyle="1">
    <w:name w:val="xl111"/>
    <w:basedOn w:val="Normal"/>
    <w:rsid w:val="00B569F7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ff6600" w:val="clear"/>
      <w:spacing w:after="100" w:afterAutospacing="1" w:before="100" w:beforeAutospacing="1"/>
      <w:jc w:val="center"/>
      <w:textAlignment w:val="center"/>
    </w:pPr>
    <w:rPr>
      <w:rFonts w:cs="Arial"/>
      <w:sz w:val="32"/>
      <w:szCs w:val="32"/>
      <w:lang w:eastAsia="en-GB"/>
    </w:rPr>
  </w:style>
  <w:style w:type="paragraph" w:styleId="Revisin">
    <w:name w:val="Revision"/>
    <w:hidden w:val="1"/>
    <w:uiPriority w:val="99"/>
    <w:semiHidden w:val="1"/>
    <w:rsid w:val="00AC3C65"/>
    <w:rPr>
      <w:rFonts w:ascii="Arial" w:hAnsi="Arial"/>
      <w:sz w:val="24"/>
      <w:szCs w:val="24"/>
      <w:lang w:eastAsia="en-US"/>
    </w:rPr>
  </w:style>
  <w:style w:type="paragraph" w:styleId="Default" w:customStyle="1">
    <w:name w:val="Default"/>
    <w:rsid w:val="00B635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3" w:customStyle="1">
    <w:name w:val="Text 3"/>
    <w:basedOn w:val="Normal"/>
    <w:rsid w:val="0005085F"/>
    <w:pPr>
      <w:tabs>
        <w:tab w:val="left" w:pos="2160"/>
      </w:tabs>
      <w:spacing w:after="240"/>
      <w:ind w:left="1440"/>
      <w:jc w:val="both"/>
    </w:pPr>
    <w:rPr>
      <w:rFonts w:ascii="Times New Roman" w:hAnsi="Times New Roman"/>
      <w:sz w:val="28"/>
      <w:szCs w:val="20"/>
    </w:rPr>
  </w:style>
  <w:style w:type="character" w:styleId="Corpsdutexte" w:customStyle="1">
    <w:name w:val="Corps du texte_"/>
    <w:link w:val="Corpsdutexte1"/>
    <w:uiPriority w:val="99"/>
    <w:locked w:val="1"/>
    <w:rsid w:val="00565824"/>
    <w:rPr>
      <w:sz w:val="23"/>
      <w:shd w:color="auto" w:fill="ffffff" w:val="clear"/>
    </w:rPr>
  </w:style>
  <w:style w:type="paragraph" w:styleId="Corpsdutexte1" w:customStyle="1">
    <w:name w:val="Corps du texte1"/>
    <w:basedOn w:val="Normal"/>
    <w:link w:val="Corpsdutexte"/>
    <w:uiPriority w:val="99"/>
    <w:rsid w:val="00565824"/>
    <w:pPr>
      <w:widowControl w:val="0"/>
      <w:shd w:color="auto" w:fill="ffffff" w:val="clear"/>
      <w:spacing w:after="180" w:before="780" w:line="274" w:lineRule="exact"/>
      <w:ind w:hanging="380"/>
      <w:jc w:val="both"/>
    </w:pPr>
    <w:rPr>
      <w:rFonts w:ascii="Times New Roman" w:hAnsi="Times New Roman"/>
      <w:sz w:val="23"/>
      <w:szCs w:val="23"/>
      <w:lang w:eastAsia="zh-CN"/>
    </w:rPr>
  </w:style>
  <w:style w:type="character" w:styleId="Corpsdutexte0" w:customStyle="1">
    <w:name w:val="Corps du texte"/>
    <w:uiPriority w:val="99"/>
    <w:rsid w:val="00565824"/>
    <w:rPr>
      <w:sz w:val="23"/>
      <w:u w:val="single"/>
      <w:shd w:color="auto" w:fill="ffffff" w:val="clear"/>
    </w:rPr>
  </w:style>
  <w:style w:type="character" w:styleId="Corpsdutexte4" w:customStyle="1">
    <w:name w:val="Corps du texte (4)_"/>
    <w:link w:val="Corpsdutexte40"/>
    <w:uiPriority w:val="99"/>
    <w:locked w:val="1"/>
    <w:rsid w:val="001E22E5"/>
    <w:rPr>
      <w:b w:val="1"/>
      <w:sz w:val="23"/>
      <w:shd w:color="auto" w:fill="ffffff" w:val="clear"/>
    </w:rPr>
  </w:style>
  <w:style w:type="paragraph" w:styleId="Corpsdutexte40" w:customStyle="1">
    <w:name w:val="Corps du texte (4)"/>
    <w:basedOn w:val="Normal"/>
    <w:link w:val="Corpsdutexte4"/>
    <w:uiPriority w:val="99"/>
    <w:rsid w:val="001E22E5"/>
    <w:pPr>
      <w:widowControl w:val="0"/>
      <w:shd w:color="auto" w:fill="ffffff" w:val="clear"/>
      <w:spacing w:line="240" w:lineRule="atLeast"/>
    </w:pPr>
    <w:rPr>
      <w:rFonts w:ascii="Times New Roman" w:hAnsi="Times New Roman"/>
      <w:b w:val="1"/>
      <w:bCs w:val="1"/>
      <w:sz w:val="23"/>
      <w:szCs w:val="23"/>
      <w:lang w:eastAsia="zh-CN"/>
    </w:rPr>
  </w:style>
  <w:style w:type="table" w:styleId="TableGrid1" w:customStyle="1">
    <w:name w:val="Table Grid1"/>
    <w:basedOn w:val="Tablanormal"/>
    <w:next w:val="Tablaconcuadrcula"/>
    <w:uiPriority w:val="59"/>
    <w:rsid w:val="001E22E5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locked w:val="1"/>
    <w:rsid w:val="00B20C5B"/>
    <w:rPr>
      <w:b w:val="1"/>
    </w:rPr>
  </w:style>
  <w:style w:type="paragraph" w:styleId="TDC1">
    <w:name w:val="toc 1"/>
    <w:basedOn w:val="Normal"/>
    <w:next w:val="Normal"/>
    <w:autoRedefine w:val="1"/>
    <w:uiPriority w:val="39"/>
    <w:locked w:val="1"/>
    <w:rsid w:val="00BE2148"/>
    <w:pPr>
      <w:tabs>
        <w:tab w:val="right" w:leader="dot" w:pos="8505"/>
      </w:tabs>
      <w:spacing w:after="60" w:before="60"/>
      <w:ind w:right="-28"/>
    </w:pPr>
    <w:rPr>
      <w:b w:val="1"/>
      <w:caps w:val="1"/>
      <w:noProof w:val="1"/>
      <w:sz w:val="16"/>
    </w:rPr>
  </w:style>
  <w:style w:type="paragraph" w:styleId="TDC2">
    <w:name w:val="toc 2"/>
    <w:basedOn w:val="Normal"/>
    <w:next w:val="Normal"/>
    <w:autoRedefine w:val="1"/>
    <w:uiPriority w:val="39"/>
    <w:locked w:val="1"/>
    <w:rsid w:val="00B732C4"/>
    <w:pPr>
      <w:tabs>
        <w:tab w:val="right" w:leader="dot" w:pos="8505"/>
      </w:tabs>
      <w:spacing w:after="60" w:before="60"/>
      <w:ind w:left="140"/>
    </w:pPr>
    <w:rPr>
      <w:b w:val="1"/>
      <w:sz w:val="16"/>
    </w:rPr>
  </w:style>
  <w:style w:type="paragraph" w:styleId="TDC3">
    <w:name w:val="toc 3"/>
    <w:basedOn w:val="Normal"/>
    <w:next w:val="Normal"/>
    <w:autoRedefine w:val="1"/>
    <w:uiPriority w:val="39"/>
    <w:locked w:val="1"/>
    <w:rsid w:val="00B732C4"/>
    <w:pPr>
      <w:tabs>
        <w:tab w:val="right" w:leader="dot" w:pos="8505"/>
      </w:tabs>
      <w:spacing w:after="60" w:before="60"/>
      <w:ind w:left="300"/>
    </w:pPr>
    <w:rPr>
      <w:sz w:val="16"/>
    </w:rPr>
  </w:style>
  <w:style w:type="paragraph" w:styleId="TDC4">
    <w:name w:val="toc 4"/>
    <w:basedOn w:val="Normal"/>
    <w:next w:val="Normal"/>
    <w:autoRedefine w:val="1"/>
    <w:uiPriority w:val="39"/>
    <w:locked w:val="1"/>
    <w:rsid w:val="00F15F4A"/>
    <w:pPr>
      <w:spacing w:after="60" w:before="60"/>
      <w:ind w:left="600"/>
    </w:pPr>
    <w:rPr>
      <w:i w:val="1"/>
      <w:sz w:val="16"/>
    </w:rPr>
  </w:style>
  <w:style w:type="paragraph" w:styleId="1" w:customStyle="1">
    <w:name w:val="1"/>
    <w:basedOn w:val="Normal"/>
    <w:link w:val="Refdenotaalpie"/>
    <w:uiPriority w:val="99"/>
    <w:qFormat w:val="1"/>
    <w:rsid w:val="00427862"/>
    <w:pPr>
      <w:spacing w:after="160" w:line="240" w:lineRule="exact"/>
    </w:pPr>
    <w:rPr>
      <w:rFonts w:ascii="Times New Roman" w:hAnsi="Times New Roman"/>
      <w:color w:val="auto"/>
      <w:szCs w:val="20"/>
      <w:vertAlign w:val="superscript"/>
      <w:lang w:eastAsia="en-GB"/>
    </w:rPr>
  </w:style>
  <w:style w:type="table" w:styleId="Tablanormal5">
    <w:name w:val="Plain Table 5"/>
    <w:basedOn w:val="Tablanormal"/>
    <w:uiPriority w:val="45"/>
    <w:rsid w:val="00736367"/>
    <w:tblPr>
      <w:tblStyleRowBandSize w:val="1"/>
      <w:tblStyleColBandSize w:val="1"/>
    </w:tblPr>
    <w:tblStylePr w:type="firstRow">
      <w:rPr>
        <w:rFonts w:cs="Times New Roman" w:asciiTheme="majorHAns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cs="Times New Roman" w:asciiTheme="majorHAns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cs="Times New Roman" w:asciiTheme="majorHAns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cs="Times New Roman" w:asciiTheme="majorHAns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rPr>
        <w:rFonts w:cs="Times New Roman"/>
      </w:rPr>
      <w:tblPr/>
      <w:tcPr>
        <w:shd w:color="auto" w:fill="f2f2f2" w:themeFill="background1" w:themeFillShade="0000F2" w:val="clear"/>
      </w:tcPr>
    </w:tblStylePr>
    <w:tblStylePr w:type="band1Horz">
      <w:rPr>
        <w:rFonts w:cs="Times New Roman"/>
      </w:rPr>
      <w:tblPr/>
      <w:tcPr>
        <w:shd w:color="auto" w:fill="f2f2f2" w:themeFill="background1" w:themeFillShade="0000F2" w:val="clear"/>
      </w:tcPr>
    </w:tblStylePr>
    <w:tblStylePr w:type="neCell">
      <w:rPr>
        <w:rFonts w:cs="Times New Roman"/>
      </w:rPr>
      <w:tblPr/>
      <w:tcPr>
        <w:tcBorders>
          <w:left w:space="0" w:sz="0" w:val="nil"/>
        </w:tcBorders>
      </w:tcPr>
    </w:tblStylePr>
    <w:tblStylePr w:type="nwCell">
      <w:rPr>
        <w:rFonts w:cs="Times New Roman"/>
      </w:rPr>
      <w:tblPr/>
      <w:tcPr>
        <w:tcBorders>
          <w:right w:space="0" w:sz="0" w:val="nil"/>
        </w:tcBorders>
      </w:tcPr>
    </w:tblStylePr>
    <w:tblStylePr w:type="seCell">
      <w:rPr>
        <w:rFonts w:cs="Times New Roman"/>
      </w:rPr>
      <w:tblPr/>
      <w:tcPr>
        <w:tcBorders>
          <w:left w:space="0" w:sz="0" w:val="nil"/>
        </w:tcBorders>
      </w:tcPr>
    </w:tblStylePr>
    <w:tblStylePr w:type="swCell">
      <w:rPr>
        <w:rFonts w:cs="Times New Roman"/>
      </w:rPr>
      <w:tblPr/>
      <w:tcPr>
        <w:tcBorders>
          <w:right w:space="0" w:sz="0" w:val="nil"/>
        </w:tcBorders>
      </w:tcPr>
    </w:tblStylePr>
  </w:style>
  <w:style w:type="table" w:styleId="Tablaconcuadrculaclara">
    <w:name w:val="Grid Table Light"/>
    <w:basedOn w:val="Tablanormal"/>
    <w:uiPriority w:val="40"/>
    <w:rsid w:val="00736367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anormal1">
    <w:name w:val="Plain Table 1"/>
    <w:basedOn w:val="Tablanormal"/>
    <w:uiPriority w:val="41"/>
    <w:rsid w:val="00736367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rFonts w:cs="Times New Roman"/>
        <w:b w:val="1"/>
        <w:bCs w:val="1"/>
      </w:rPr>
    </w:tblStylePr>
    <w:tblStylePr w:type="lastRow">
      <w:rPr>
        <w:rFonts w:cs="Times New Roman"/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f2f2f2" w:themeFill="background1" w:themeFillShade="0000F2" w:val="clear"/>
      </w:tcPr>
    </w:tblStylePr>
    <w:tblStylePr w:type="band1Horz">
      <w:rPr>
        <w:rFonts w:cs="Times New Roman"/>
      </w:rPr>
      <w:tblPr/>
      <w:tcPr>
        <w:shd w:color="auto" w:fill="f2f2f2" w:themeFill="background1" w:themeFillShade="0000F2" w:val="clear"/>
      </w:tcPr>
    </w:tblStylePr>
  </w:style>
  <w:style w:type="paragraph" w:styleId="Tags" w:customStyle="1">
    <w:name w:val="Tags"/>
    <w:basedOn w:val="Normal"/>
    <w:link w:val="TagsChar"/>
    <w:qFormat w:val="1"/>
    <w:rsid w:val="004A2E04"/>
    <w:rPr>
      <w:rFonts w:cs="Arial"/>
      <w:color w:val="b5b5b5"/>
      <w:sz w:val="16"/>
      <w:szCs w:val="16"/>
    </w:rPr>
  </w:style>
  <w:style w:type="character" w:styleId="TagsChar" w:customStyle="1">
    <w:name w:val="Tags Char"/>
    <w:basedOn w:val="Ttulo2Car"/>
    <w:link w:val="Tags"/>
    <w:locked w:val="1"/>
    <w:rsid w:val="004A2E04"/>
    <w:rPr>
      <w:rFonts w:ascii="Arial" w:cs="Arial" w:hAnsi="Arial"/>
      <w:b w:val="0"/>
      <w:caps w:val="0"/>
      <w:color w:val="b5b5b5"/>
      <w:sz w:val="16"/>
      <w:szCs w:val="16"/>
      <w:lang w:eastAsia="en-US" w:val="es-ES"/>
    </w:rPr>
  </w:style>
  <w:style w:type="paragraph" w:styleId="Tag" w:customStyle="1">
    <w:name w:val="Tag"/>
    <w:basedOn w:val="Normal"/>
    <w:link w:val="TagChar"/>
    <w:rsid w:val="004A2E04"/>
    <w:pPr>
      <w:spacing w:after="120" w:before="120"/>
    </w:pPr>
    <w:rPr>
      <w:rFonts w:cs="Arial"/>
      <w:noProof w:val="1"/>
      <w:color w:val="b5b5b5"/>
      <w:sz w:val="16"/>
      <w:szCs w:val="16"/>
    </w:rPr>
  </w:style>
  <w:style w:type="character" w:styleId="TagChar" w:customStyle="1">
    <w:name w:val="Tag Char"/>
    <w:basedOn w:val="SangradetextonormalCar"/>
    <w:link w:val="Tag"/>
    <w:locked w:val="1"/>
    <w:rsid w:val="004A2E04"/>
    <w:rPr>
      <w:rFonts w:ascii="Arial" w:cs="Arial" w:hAnsi="Arial"/>
      <w:noProof w:val="1"/>
      <w:color w:val="b5b5b5"/>
      <w:sz w:val="16"/>
      <w:szCs w:val="16"/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image" Target="media/image2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XKOwxW04vOngR+M7dmCvNIm9g==">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2025-12-11T18:21:00Z</dcterms:created>
  <dc:creator>CDT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0x010100258AA79CEB83498886A3A086811232500015D68561EDF2314DA91E1210E4D82B5C</vt:lpwstr>
  </property>
  <property fmtid="{D5CDD505-2E9C-101B-9397-08002B2CF9AE}" pid="4" name="EC_Collab_DocumentLanguage">
    <vt:lpwstr>EN</vt:lpwstr>
  </property>
  <property fmtid="{D5CDD505-2E9C-101B-9397-08002B2CF9AE}" pid="5" name="Group">
    <vt:lpwstr>13 AGRIP</vt:lpwstr>
  </property>
  <property fmtid="{D5CDD505-2E9C-101B-9397-08002B2CF9AE}" pid="6" name="Category">
    <vt:lpwstr>3. Customised reports &amp; forms</vt:lpwstr>
  </property>
  <property fmtid="{D5CDD505-2E9C-101B-9397-08002B2CF9AE}" pid="7" name="Order0">
    <vt:r8>3.0</vt:r8>
  </property>
  <property fmtid="{D5CDD505-2E9C-101B-9397-08002B2CF9AE}" pid="8" name="Status0">
    <vt:lpwstr>Ready</vt:lpwstr>
  </property>
  <property fmtid="{D5CDD505-2E9C-101B-9397-08002B2CF9AE}" pid="9" name="DocAuthor0">
    <vt:lpwstr/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2022-11-14T18:22:44Z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1623e3a3-f435-4354-a52b-75678cca4048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JobId">
    <vt:lpwstr>3572e4a1-e1fd-4851-bc8d-b0d100e55142</vt:lpwstr>
  </property>
</Properties>
</file>